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bidiVisual/>
        <w:tblW w:w="10420"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tblPr>
      <w:tblGrid>
        <w:gridCol w:w="4217"/>
        <w:gridCol w:w="3543"/>
        <w:gridCol w:w="2660"/>
      </w:tblGrid>
      <w:tr w:rsidR="00752D9C" w:rsidRPr="00FF4D1D" w:rsidTr="00752D9C">
        <w:trPr>
          <w:trHeight w:val="1827"/>
          <w:jc w:val="center"/>
        </w:trPr>
        <w:tc>
          <w:tcPr>
            <w:tcW w:w="4217" w:type="dxa"/>
            <w:tcBorders>
              <w:top w:val="nil"/>
              <w:left w:val="nil"/>
              <w:bottom w:val="nil"/>
              <w:right w:val="nil"/>
            </w:tcBorders>
            <w:vAlign w:val="center"/>
            <w:hideMark/>
          </w:tcPr>
          <w:p w:rsidR="00752D9C" w:rsidRPr="00FF4D1D" w:rsidRDefault="00752D9C" w:rsidP="00FF4D1D">
            <w:pPr>
              <w:spacing w:line="500" w:lineRule="exact"/>
              <w:jc w:val="center"/>
              <w:rPr>
                <w:rFonts w:ascii="Traditional Arabic" w:hAnsi="Traditional Arabic" w:cs="Traditional Arabic"/>
                <w:b/>
                <w:bCs/>
                <w:sz w:val="36"/>
                <w:szCs w:val="36"/>
                <w:rtl/>
                <w:lang w:bidi="ar-SY"/>
              </w:rPr>
            </w:pPr>
            <w:r w:rsidRPr="00FF4D1D">
              <w:rPr>
                <w:rFonts w:ascii="Traditional Arabic" w:hAnsi="Traditional Arabic" w:cs="Traditional Arabic"/>
                <w:b/>
                <w:bCs/>
                <w:sz w:val="36"/>
                <w:szCs w:val="36"/>
                <w:rtl/>
                <w:lang w:bidi="ar-SY"/>
              </w:rPr>
              <w:t>جامعة الفرات</w:t>
            </w:r>
          </w:p>
          <w:p w:rsidR="00752D9C" w:rsidRPr="00FF4D1D" w:rsidRDefault="00752D9C" w:rsidP="00FF4D1D">
            <w:pPr>
              <w:spacing w:line="500" w:lineRule="exact"/>
              <w:jc w:val="center"/>
              <w:rPr>
                <w:rFonts w:ascii="Traditional Arabic" w:hAnsi="Traditional Arabic" w:cs="Traditional Arabic"/>
                <w:b/>
                <w:bCs/>
                <w:sz w:val="36"/>
                <w:szCs w:val="36"/>
                <w:rtl/>
                <w:lang w:bidi="ar-SY"/>
              </w:rPr>
            </w:pPr>
            <w:r w:rsidRPr="00FF4D1D">
              <w:rPr>
                <w:rFonts w:ascii="Traditional Arabic" w:hAnsi="Traditional Arabic" w:cs="Traditional Arabic"/>
                <w:b/>
                <w:bCs/>
                <w:sz w:val="36"/>
                <w:szCs w:val="36"/>
                <w:rtl/>
                <w:lang w:bidi="ar-SY"/>
              </w:rPr>
              <w:t>كلّيّة الآداب والعلوم الإنسانيّة بدير الزّور</w:t>
            </w:r>
          </w:p>
          <w:p w:rsidR="00752D9C" w:rsidRPr="00FF4D1D" w:rsidRDefault="00752D9C" w:rsidP="00FF4D1D">
            <w:pPr>
              <w:spacing w:line="500" w:lineRule="exact"/>
              <w:jc w:val="center"/>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قسم التّاريخ</w:t>
            </w:r>
          </w:p>
        </w:tc>
        <w:tc>
          <w:tcPr>
            <w:tcW w:w="3543" w:type="dxa"/>
            <w:tcBorders>
              <w:top w:val="nil"/>
              <w:left w:val="nil"/>
              <w:bottom w:val="nil"/>
              <w:right w:val="nil"/>
            </w:tcBorders>
          </w:tcPr>
          <w:p w:rsidR="00752D9C" w:rsidRPr="00FF4D1D" w:rsidRDefault="00752D9C" w:rsidP="00FF4D1D">
            <w:pPr>
              <w:spacing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noProof/>
                <w:sz w:val="36"/>
                <w:szCs w:val="36"/>
                <w:rtl/>
              </w:rPr>
              <w:drawing>
                <wp:anchor distT="0" distB="0" distL="114300" distR="114300" simplePos="0" relativeHeight="251659264" behindDoc="1" locked="0" layoutInCell="1" allowOverlap="1">
                  <wp:simplePos x="0" y="0"/>
                  <wp:positionH relativeFrom="column">
                    <wp:posOffset>920115</wp:posOffset>
                  </wp:positionH>
                  <wp:positionV relativeFrom="paragraph">
                    <wp:posOffset>17145</wp:posOffset>
                  </wp:positionV>
                  <wp:extent cx="1205230" cy="1049655"/>
                  <wp:effectExtent l="19050" t="0" r="0" b="0"/>
                  <wp:wrapNone/>
                  <wp:docPr id="1" name="صورة 1" descr="جامعة-الفر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جامعة-الفرات"/>
                          <pic:cNvPicPr>
                            <a:picLocks noChangeAspect="1" noChangeArrowheads="1"/>
                          </pic:cNvPicPr>
                        </pic:nvPicPr>
                        <pic:blipFill>
                          <a:blip r:embed="rId8" cstate="print"/>
                          <a:srcRect/>
                          <a:stretch>
                            <a:fillRect/>
                          </a:stretch>
                        </pic:blipFill>
                        <pic:spPr bwMode="auto">
                          <a:xfrm>
                            <a:off x="0" y="0"/>
                            <a:ext cx="1205230" cy="1049655"/>
                          </a:xfrm>
                          <a:prstGeom prst="rect">
                            <a:avLst/>
                          </a:prstGeom>
                          <a:noFill/>
                        </pic:spPr>
                      </pic:pic>
                    </a:graphicData>
                  </a:graphic>
                </wp:anchor>
              </w:drawing>
            </w:r>
          </w:p>
          <w:p w:rsidR="00752D9C" w:rsidRPr="00FF4D1D" w:rsidRDefault="00752D9C" w:rsidP="00FF4D1D">
            <w:pPr>
              <w:spacing w:line="500" w:lineRule="exact"/>
              <w:jc w:val="lowKashida"/>
              <w:rPr>
                <w:rFonts w:ascii="Traditional Arabic" w:hAnsi="Traditional Arabic" w:cs="Traditional Arabic"/>
                <w:sz w:val="36"/>
                <w:szCs w:val="36"/>
                <w:rtl/>
                <w:lang w:bidi="ar-SY"/>
              </w:rPr>
            </w:pPr>
          </w:p>
          <w:p w:rsidR="00752D9C" w:rsidRPr="00FF4D1D" w:rsidRDefault="00752D9C" w:rsidP="00FF4D1D">
            <w:pPr>
              <w:spacing w:line="500" w:lineRule="exact"/>
              <w:jc w:val="lowKashida"/>
              <w:rPr>
                <w:rFonts w:ascii="Traditional Arabic" w:hAnsi="Traditional Arabic" w:cs="Traditional Arabic"/>
                <w:sz w:val="36"/>
                <w:szCs w:val="36"/>
                <w:rtl/>
                <w:lang w:bidi="ar-SY"/>
              </w:rPr>
            </w:pPr>
          </w:p>
          <w:p w:rsidR="00752D9C" w:rsidRPr="00FF4D1D" w:rsidRDefault="00752D9C" w:rsidP="00FF4D1D">
            <w:pPr>
              <w:spacing w:line="500" w:lineRule="exact"/>
              <w:jc w:val="lowKashida"/>
              <w:rPr>
                <w:rFonts w:ascii="Traditional Arabic" w:hAnsi="Traditional Arabic" w:cs="Traditional Arabic"/>
                <w:sz w:val="36"/>
                <w:szCs w:val="36"/>
                <w:lang w:bidi="ar-SY"/>
              </w:rPr>
            </w:pPr>
          </w:p>
        </w:tc>
        <w:tc>
          <w:tcPr>
            <w:tcW w:w="2660" w:type="dxa"/>
            <w:tcBorders>
              <w:top w:val="nil"/>
              <w:left w:val="nil"/>
              <w:bottom w:val="nil"/>
              <w:right w:val="nil"/>
            </w:tcBorders>
            <w:vAlign w:val="center"/>
            <w:hideMark/>
          </w:tcPr>
          <w:p w:rsidR="00752D9C" w:rsidRPr="00FF4D1D" w:rsidRDefault="00752D9C" w:rsidP="00FF4D1D">
            <w:pPr>
              <w:spacing w:line="500" w:lineRule="exact"/>
              <w:jc w:val="lowKashida"/>
              <w:rPr>
                <w:rFonts w:ascii="Traditional Arabic" w:hAnsi="Traditional Arabic" w:cs="Traditional Arabic"/>
                <w:sz w:val="36"/>
                <w:szCs w:val="36"/>
                <w:lang w:bidi="ar-SY"/>
              </w:rPr>
            </w:pPr>
          </w:p>
        </w:tc>
      </w:tr>
    </w:tbl>
    <w:p w:rsidR="00010D14" w:rsidRDefault="00010D14" w:rsidP="00010D14">
      <w:pPr>
        <w:autoSpaceDE w:val="0"/>
        <w:autoSpaceDN w:val="0"/>
        <w:adjustRightInd w:val="0"/>
        <w:spacing w:after="0" w:line="500" w:lineRule="exact"/>
        <w:jc w:val="center"/>
        <w:rPr>
          <w:rFonts w:ascii="Traditional Arabic" w:hAnsi="Traditional Arabic" w:cs="Traditional Arabic" w:hint="cs"/>
          <w:b/>
          <w:bCs/>
          <w:sz w:val="72"/>
          <w:szCs w:val="72"/>
          <w:rtl/>
        </w:rPr>
      </w:pPr>
    </w:p>
    <w:p w:rsidR="00010D14" w:rsidRDefault="00010D14" w:rsidP="00010D14">
      <w:pPr>
        <w:autoSpaceDE w:val="0"/>
        <w:autoSpaceDN w:val="0"/>
        <w:adjustRightInd w:val="0"/>
        <w:spacing w:after="0" w:line="500" w:lineRule="exact"/>
        <w:jc w:val="center"/>
        <w:rPr>
          <w:rFonts w:ascii="Traditional Arabic" w:hAnsi="Traditional Arabic" w:cs="Traditional Arabic" w:hint="cs"/>
          <w:b/>
          <w:bCs/>
          <w:sz w:val="72"/>
          <w:szCs w:val="72"/>
          <w:rtl/>
        </w:rPr>
      </w:pPr>
    </w:p>
    <w:p w:rsidR="00010D14" w:rsidRDefault="00010D14" w:rsidP="00010D14">
      <w:pPr>
        <w:autoSpaceDE w:val="0"/>
        <w:autoSpaceDN w:val="0"/>
        <w:adjustRightInd w:val="0"/>
        <w:spacing w:after="0" w:line="500" w:lineRule="exact"/>
        <w:jc w:val="center"/>
        <w:rPr>
          <w:rFonts w:ascii="Traditional Arabic" w:hAnsi="Traditional Arabic" w:cs="Traditional Arabic" w:hint="cs"/>
          <w:b/>
          <w:bCs/>
          <w:sz w:val="72"/>
          <w:szCs w:val="72"/>
          <w:rtl/>
        </w:rPr>
      </w:pPr>
    </w:p>
    <w:p w:rsidR="00010D14" w:rsidRDefault="00010D14" w:rsidP="00010D14">
      <w:pPr>
        <w:autoSpaceDE w:val="0"/>
        <w:autoSpaceDN w:val="0"/>
        <w:adjustRightInd w:val="0"/>
        <w:spacing w:after="0" w:line="500" w:lineRule="exact"/>
        <w:jc w:val="center"/>
        <w:rPr>
          <w:rFonts w:ascii="Traditional Arabic" w:hAnsi="Traditional Arabic" w:cs="Traditional Arabic" w:hint="cs"/>
          <w:b/>
          <w:bCs/>
          <w:sz w:val="72"/>
          <w:szCs w:val="72"/>
          <w:rtl/>
        </w:rPr>
      </w:pPr>
    </w:p>
    <w:p w:rsidR="00010D14" w:rsidRDefault="00010D14" w:rsidP="00010D14">
      <w:pPr>
        <w:autoSpaceDE w:val="0"/>
        <w:autoSpaceDN w:val="0"/>
        <w:adjustRightInd w:val="0"/>
        <w:spacing w:before="100" w:beforeAutospacing="1" w:after="100" w:afterAutospacing="1" w:line="600" w:lineRule="exact"/>
        <w:jc w:val="center"/>
        <w:rPr>
          <w:rFonts w:ascii="Traditional Arabic" w:hAnsi="Traditional Arabic" w:cs="Traditional Arabic" w:hint="cs"/>
          <w:b/>
          <w:bCs/>
          <w:sz w:val="72"/>
          <w:szCs w:val="72"/>
          <w:rtl/>
        </w:rPr>
      </w:pPr>
      <w:r w:rsidRPr="00010D14">
        <w:rPr>
          <w:rFonts w:ascii="Traditional Arabic" w:hAnsi="Traditional Arabic" w:cs="Traditional Arabic"/>
          <w:b/>
          <w:bCs/>
          <w:sz w:val="72"/>
          <w:szCs w:val="72"/>
          <w:rtl/>
        </w:rPr>
        <w:t xml:space="preserve">توصيف مقرّرات قسم التّاريخ </w:t>
      </w:r>
    </w:p>
    <w:p w:rsidR="00010D14" w:rsidRPr="00010D14" w:rsidRDefault="00010D14" w:rsidP="00010D14">
      <w:pPr>
        <w:autoSpaceDE w:val="0"/>
        <w:autoSpaceDN w:val="0"/>
        <w:adjustRightInd w:val="0"/>
        <w:spacing w:before="100" w:beforeAutospacing="1" w:after="100" w:afterAutospacing="1" w:line="600" w:lineRule="exact"/>
        <w:jc w:val="center"/>
        <w:rPr>
          <w:rFonts w:ascii="Traditional Arabic" w:hAnsi="Traditional Arabic" w:cs="Traditional Arabic"/>
          <w:b/>
          <w:bCs/>
          <w:sz w:val="72"/>
          <w:szCs w:val="72"/>
          <w:rtl/>
        </w:rPr>
      </w:pPr>
      <w:r w:rsidRPr="00010D14">
        <w:rPr>
          <w:rFonts w:ascii="Traditional Arabic" w:hAnsi="Traditional Arabic" w:cs="Traditional Arabic"/>
          <w:b/>
          <w:bCs/>
          <w:sz w:val="72"/>
          <w:szCs w:val="72"/>
          <w:rtl/>
        </w:rPr>
        <w:t>في كلّيّة الآداب والعلوم الإنسانيّة</w:t>
      </w:r>
    </w:p>
    <w:p w:rsidR="00010D14" w:rsidRPr="00010D14" w:rsidRDefault="00010D14" w:rsidP="00010D14">
      <w:pPr>
        <w:autoSpaceDE w:val="0"/>
        <w:autoSpaceDN w:val="0"/>
        <w:adjustRightInd w:val="0"/>
        <w:spacing w:before="100" w:beforeAutospacing="1" w:after="100" w:afterAutospacing="1" w:line="600" w:lineRule="exact"/>
        <w:jc w:val="center"/>
        <w:rPr>
          <w:rFonts w:ascii="Traditional Arabic" w:hAnsi="Traditional Arabic" w:cs="Traditional Arabic"/>
          <w:b/>
          <w:bCs/>
          <w:sz w:val="72"/>
          <w:szCs w:val="72"/>
          <w:rtl/>
        </w:rPr>
      </w:pPr>
      <w:r w:rsidRPr="00010D14">
        <w:rPr>
          <w:rFonts w:ascii="Traditional Arabic" w:hAnsi="Traditional Arabic" w:cs="Traditional Arabic"/>
          <w:b/>
          <w:bCs/>
          <w:sz w:val="72"/>
          <w:szCs w:val="72"/>
          <w:rtl/>
        </w:rPr>
        <w:t>في جامعة الفرات</w:t>
      </w:r>
    </w:p>
    <w:p w:rsidR="00010D14" w:rsidRDefault="00010D14" w:rsidP="00FF4D1D">
      <w:pPr>
        <w:autoSpaceDE w:val="0"/>
        <w:autoSpaceDN w:val="0"/>
        <w:adjustRightInd w:val="0"/>
        <w:spacing w:after="0" w:line="500" w:lineRule="exact"/>
        <w:jc w:val="center"/>
        <w:rPr>
          <w:rFonts w:ascii="Traditional Arabic" w:hAnsi="Traditional Arabic" w:cs="Traditional Arabic"/>
          <w:b/>
          <w:bCs/>
          <w:sz w:val="36"/>
          <w:szCs w:val="36"/>
          <w:rtl/>
        </w:rPr>
      </w:pPr>
    </w:p>
    <w:p w:rsidR="00010D14" w:rsidRDefault="00010D14">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752D9C" w:rsidRPr="00FF4D1D" w:rsidRDefault="00752D9C" w:rsidP="00FF4D1D">
      <w:pPr>
        <w:autoSpaceDE w:val="0"/>
        <w:autoSpaceDN w:val="0"/>
        <w:adjustRightInd w:val="0"/>
        <w:spacing w:after="0" w:line="500" w:lineRule="exact"/>
        <w:jc w:val="center"/>
        <w:rPr>
          <w:rFonts w:ascii="Traditional Arabic" w:hAnsi="Traditional Arabic" w:cs="Traditional Arabic"/>
          <w:b/>
          <w:bCs/>
          <w:sz w:val="36"/>
          <w:szCs w:val="36"/>
          <w:rtl/>
        </w:rPr>
      </w:pPr>
      <w:r w:rsidRPr="00FF4D1D">
        <w:rPr>
          <w:rFonts w:ascii="Traditional Arabic" w:hAnsi="Traditional Arabic" w:cs="Traditional Arabic"/>
          <w:b/>
          <w:bCs/>
          <w:sz w:val="36"/>
          <w:szCs w:val="36"/>
          <w:rtl/>
        </w:rPr>
        <w:lastRenderedPageBreak/>
        <w:t>توصيف مقرّرات قسم التّاريخ في كلّيّة الآداب والعلوم الإنسانيّة</w:t>
      </w:r>
    </w:p>
    <w:p w:rsidR="00752D9C" w:rsidRPr="00FF4D1D" w:rsidRDefault="00752D9C" w:rsidP="00FF4D1D">
      <w:pPr>
        <w:autoSpaceDE w:val="0"/>
        <w:autoSpaceDN w:val="0"/>
        <w:adjustRightInd w:val="0"/>
        <w:spacing w:after="0" w:line="500" w:lineRule="exact"/>
        <w:jc w:val="center"/>
        <w:rPr>
          <w:rFonts w:ascii="Traditional Arabic" w:hAnsi="Traditional Arabic" w:cs="Traditional Arabic"/>
          <w:b/>
          <w:bCs/>
          <w:sz w:val="36"/>
          <w:szCs w:val="36"/>
          <w:rtl/>
        </w:rPr>
      </w:pPr>
      <w:r w:rsidRPr="00FF4D1D">
        <w:rPr>
          <w:rFonts w:ascii="Traditional Arabic" w:hAnsi="Traditional Arabic" w:cs="Traditional Arabic"/>
          <w:b/>
          <w:bCs/>
          <w:sz w:val="36"/>
          <w:szCs w:val="36"/>
          <w:rtl/>
        </w:rPr>
        <w:t>في جامعة الفرات</w:t>
      </w:r>
    </w:p>
    <w:p w:rsidR="007F2B9D" w:rsidRDefault="007F2B9D" w:rsidP="00176665">
      <w:pPr>
        <w:pStyle w:val="a3"/>
        <w:spacing w:after="0" w:line="500" w:lineRule="exact"/>
        <w:ind w:left="-1"/>
        <w:jc w:val="center"/>
        <w:rPr>
          <w:rFonts w:ascii="Traditional Arabic" w:hAnsi="Traditional Arabic" w:cs="Traditional Arabic"/>
          <w:b/>
          <w:bCs/>
          <w:sz w:val="36"/>
          <w:szCs w:val="36"/>
          <w:rtl/>
          <w:lang w:bidi="ar-SY"/>
        </w:rPr>
      </w:pPr>
      <w:r w:rsidRPr="00FA4509">
        <w:rPr>
          <w:rFonts w:ascii="Traditional Arabic" w:hAnsi="Traditional Arabic" w:cs="Traditional Arabic" w:hint="cs"/>
          <w:b/>
          <w:bCs/>
          <w:sz w:val="36"/>
          <w:szCs w:val="36"/>
          <w:highlight w:val="yellow"/>
          <w:rtl/>
          <w:lang w:bidi="ar-SY"/>
        </w:rPr>
        <w:t>الس</w:t>
      </w:r>
      <w:r w:rsidR="00FA4509" w:rsidRPr="00FA4509">
        <w:rPr>
          <w:rFonts w:ascii="Traditional Arabic" w:hAnsi="Traditional Arabic" w:cs="Traditional Arabic" w:hint="cs"/>
          <w:b/>
          <w:bCs/>
          <w:sz w:val="36"/>
          <w:szCs w:val="36"/>
          <w:highlight w:val="yellow"/>
          <w:rtl/>
          <w:lang w:bidi="ar-SY"/>
        </w:rPr>
        <w:t>ّ</w:t>
      </w:r>
      <w:r w:rsidRPr="00FA4509">
        <w:rPr>
          <w:rFonts w:ascii="Traditional Arabic" w:hAnsi="Traditional Arabic" w:cs="Traditional Arabic" w:hint="cs"/>
          <w:b/>
          <w:bCs/>
          <w:sz w:val="36"/>
          <w:szCs w:val="36"/>
          <w:highlight w:val="yellow"/>
          <w:rtl/>
          <w:lang w:bidi="ar-SY"/>
        </w:rPr>
        <w:t xml:space="preserve">نة الأولى </w:t>
      </w:r>
      <w:r w:rsidRPr="00FA4509">
        <w:rPr>
          <w:rFonts w:ascii="Traditional Arabic" w:hAnsi="Traditional Arabic" w:cs="Traditional Arabic"/>
          <w:b/>
          <w:bCs/>
          <w:sz w:val="36"/>
          <w:szCs w:val="36"/>
          <w:highlight w:val="yellow"/>
          <w:rtl/>
          <w:lang w:bidi="ar-SY"/>
        </w:rPr>
        <w:t>–</w:t>
      </w:r>
      <w:r w:rsidRPr="00FA4509">
        <w:rPr>
          <w:rFonts w:ascii="Traditional Arabic" w:hAnsi="Traditional Arabic" w:cs="Traditional Arabic" w:hint="cs"/>
          <w:b/>
          <w:bCs/>
          <w:sz w:val="36"/>
          <w:szCs w:val="36"/>
          <w:highlight w:val="yellow"/>
          <w:rtl/>
          <w:lang w:bidi="ar-SY"/>
        </w:rPr>
        <w:t xml:space="preserve"> الفصل الأول</w:t>
      </w:r>
    </w:p>
    <w:p w:rsidR="001A6696" w:rsidRPr="00FF4D1D" w:rsidRDefault="007F2B9D" w:rsidP="001A6696">
      <w:pPr>
        <w:tabs>
          <w:tab w:val="right" w:pos="423"/>
          <w:tab w:val="right" w:pos="565"/>
          <w:tab w:val="left" w:pos="1935"/>
        </w:tabs>
        <w:spacing w:after="0" w:line="500" w:lineRule="exact"/>
        <w:jc w:val="lowKashida"/>
        <w:rPr>
          <w:rFonts w:ascii="Traditional Arabic" w:hAnsi="Traditional Arabic" w:cs="Traditional Arabic"/>
          <w:b/>
          <w:bCs/>
          <w:sz w:val="36"/>
          <w:szCs w:val="36"/>
          <w:u w:val="single"/>
          <w:rtl/>
          <w:lang w:bidi="ar-SY"/>
        </w:rPr>
      </w:pPr>
      <w:r>
        <w:rPr>
          <w:rFonts w:ascii="Traditional Arabic" w:hAnsi="Traditional Arabic" w:cs="Traditional Arabic" w:hint="cs"/>
          <w:b/>
          <w:bCs/>
          <w:sz w:val="36"/>
          <w:szCs w:val="36"/>
          <w:rtl/>
          <w:lang w:bidi="ar-SY"/>
        </w:rPr>
        <w:t xml:space="preserve">1- </w:t>
      </w:r>
      <w:r w:rsidR="00FA4509">
        <w:rPr>
          <w:rFonts w:ascii="Traditional Arabic" w:hAnsi="Traditional Arabic" w:cs="Traditional Arabic"/>
          <w:b/>
          <w:bCs/>
          <w:sz w:val="36"/>
          <w:szCs w:val="36"/>
          <w:u w:val="single"/>
          <w:rtl/>
          <w:lang w:bidi="ar-SY"/>
        </w:rPr>
        <w:t>عصور ما قبل التاريخ</w:t>
      </w:r>
      <w:r w:rsidR="00FA4509">
        <w:rPr>
          <w:rFonts w:ascii="Traditional Arabic" w:hAnsi="Traditional Arabic" w:cs="Traditional Arabic" w:hint="cs"/>
          <w:b/>
          <w:bCs/>
          <w:sz w:val="36"/>
          <w:szCs w:val="36"/>
          <w:u w:val="single"/>
          <w:rtl/>
          <w:lang w:bidi="ar-SY"/>
        </w:rPr>
        <w:t>.</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b/>
          <w:bCs/>
          <w:sz w:val="36"/>
          <w:szCs w:val="36"/>
          <w:rtl/>
          <w:lang w:bidi="ar-SY"/>
        </w:rPr>
        <w:t>الباب الأول:</w:t>
      </w:r>
      <w:r w:rsidRPr="00FF4D1D">
        <w:rPr>
          <w:rFonts w:ascii="Traditional Arabic" w:hAnsi="Traditional Arabic" w:cs="Traditional Arabic"/>
          <w:sz w:val="36"/>
          <w:szCs w:val="36"/>
          <w:rtl/>
          <w:lang w:bidi="ar-SY"/>
        </w:rPr>
        <w:t xml:space="preserve"> الإطار الجيومورفولوجي والجغرافي لحضارات عصور ما قبل التاريخ.</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الأول: الرباعي والعصور الجليدية.</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الثاني: ظهور الإنسان.</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b/>
          <w:bCs/>
          <w:sz w:val="36"/>
          <w:szCs w:val="36"/>
          <w:rtl/>
          <w:lang w:bidi="ar-SY"/>
        </w:rPr>
        <w:t>الباب الثاني</w:t>
      </w:r>
      <w:r w:rsidRPr="00FF4D1D">
        <w:rPr>
          <w:rFonts w:ascii="Traditional Arabic" w:hAnsi="Traditional Arabic" w:cs="Traditional Arabic"/>
          <w:sz w:val="36"/>
          <w:szCs w:val="36"/>
          <w:rtl/>
          <w:lang w:bidi="ar-SY"/>
        </w:rPr>
        <w:t>: علم ما قبل التاريخ</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الأول: تاريخ البحث وتطوره في عصور ما قبل التاريخ.</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الثاني: طبيعة مواقع وآثار عصور ما قبل التاريخ.</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الثالث: طرائق تنقيب مواقع عصور ما قبل التاريخ.</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الرابع: العلوم المساعدة لعلم ما قبل التاريخ.</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الخامس: الستراتغرافيا والكرونولوجيا في علم آثار ما قبل التاريخ.</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b/>
          <w:bCs/>
          <w:sz w:val="36"/>
          <w:szCs w:val="36"/>
          <w:rtl/>
          <w:lang w:bidi="ar-SY"/>
        </w:rPr>
        <w:t>الباب الثالث</w:t>
      </w:r>
      <w:r w:rsidRPr="00FF4D1D">
        <w:rPr>
          <w:rFonts w:ascii="Traditional Arabic" w:hAnsi="Traditional Arabic" w:cs="Traditional Arabic"/>
          <w:sz w:val="36"/>
          <w:szCs w:val="36"/>
          <w:rtl/>
          <w:lang w:bidi="ar-SY"/>
        </w:rPr>
        <w:t>: مجتمعات الصيد والالتقاط في العصر الحجري القديم الباليوليت</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الأول: حضارات الباليوليت الأدنى.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الثاني: حضارات الباليوليت الأوسط، النياندرتال.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الثالث: حضارات الإنسان العاقل الباليوليت الأعلى.</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b/>
          <w:bCs/>
          <w:sz w:val="36"/>
          <w:szCs w:val="36"/>
          <w:rtl/>
          <w:lang w:bidi="ar-SY"/>
        </w:rPr>
        <w:t>الباب الرابع</w:t>
      </w:r>
      <w:r w:rsidRPr="00FF4D1D">
        <w:rPr>
          <w:rFonts w:ascii="Traditional Arabic" w:hAnsi="Traditional Arabic" w:cs="Traditional Arabic"/>
          <w:sz w:val="36"/>
          <w:szCs w:val="36"/>
          <w:rtl/>
          <w:lang w:bidi="ar-SY"/>
        </w:rPr>
        <w:t>: المجتمعات الانتقالية في العصر الحجري الوسيط (الميزوليت).</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الأول: قرى الصيادين الأولى في المشرق العربي القديم.</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الثاني العصر الحجري الوسيط في أوروبا.</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b/>
          <w:bCs/>
          <w:sz w:val="36"/>
          <w:szCs w:val="36"/>
          <w:rtl/>
          <w:lang w:bidi="ar-SY"/>
        </w:rPr>
        <w:t>الباب الخامس</w:t>
      </w:r>
      <w:r w:rsidRPr="00FF4D1D">
        <w:rPr>
          <w:rFonts w:ascii="Traditional Arabic" w:hAnsi="Traditional Arabic" w:cs="Traditional Arabic"/>
          <w:sz w:val="36"/>
          <w:szCs w:val="36"/>
          <w:rtl/>
          <w:lang w:bidi="ar-SY"/>
        </w:rPr>
        <w:t xml:space="preserve">: المجتمعات الزراعية في العصر الحجري الحديث (النيوليت)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الأول: ظهور القرى الزراعية الأولى.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الثاني: القرى الزراعية في عصر النيوليت ما قبل الفخار في بلاد الشام.</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الثالث: منطقة زاغروس منذ عصر ما قبل النيوليت وحتى النيوليت ما قبل الفخار.</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الرابع: المجتمعات الزراعية الأولى في الأناضول.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الخامس: انتشار الزراعة في العالم.</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السادس: القرى الزراعية في عصر النيوليت الفخاري في بلاد الشام.</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السابع: مستوطنات عصر النيوليت الفخاري في الأناضول.</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lastRenderedPageBreak/>
        <w:t>الفصل الثامن: الحضارات النيوليتية المتطورة في بلاد الرافدين.</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b/>
          <w:bCs/>
          <w:sz w:val="36"/>
          <w:szCs w:val="36"/>
          <w:rtl/>
          <w:lang w:bidi="ar-SY"/>
        </w:rPr>
        <w:t>الباب السادس</w:t>
      </w:r>
      <w:r w:rsidRPr="00FF4D1D">
        <w:rPr>
          <w:rFonts w:ascii="Traditional Arabic" w:hAnsi="Traditional Arabic" w:cs="Traditional Arabic"/>
          <w:sz w:val="36"/>
          <w:szCs w:val="36"/>
          <w:rtl/>
          <w:lang w:bidi="ar-SY"/>
        </w:rPr>
        <w:t>: المجتمعات الانتقالية في العصر الحجري النحاسي (الكالكوليت)</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الأول: حضارة حلف.</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الثاني: حضارة العبيد.</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الثالث: نشوء العمران وفجر التاريخ (ثقافة الوركاء).</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b/>
          <w:bCs/>
          <w:sz w:val="36"/>
          <w:szCs w:val="36"/>
          <w:rtl/>
          <w:lang w:bidi="ar-SY"/>
        </w:rPr>
        <w:t>الباب السابع:</w:t>
      </w:r>
      <w:r w:rsidRPr="00FF4D1D">
        <w:rPr>
          <w:rFonts w:ascii="Traditional Arabic" w:hAnsi="Traditional Arabic" w:cs="Traditional Arabic"/>
          <w:sz w:val="36"/>
          <w:szCs w:val="36"/>
          <w:rtl/>
          <w:lang w:bidi="ar-SY"/>
        </w:rPr>
        <w:t xml:space="preserve"> سورية في عصور ما قبل التاريخ.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الأول: الرباعي السوري وخصائصه.</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الثاني: حضارات العصر الحجري القديم (الباليوليت).</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الثالث: حضارات العصر الحجري الوسيط والحديث.</w:t>
      </w:r>
    </w:p>
    <w:p w:rsidR="007F2B9D" w:rsidRDefault="001A6696" w:rsidP="001A6696">
      <w:pPr>
        <w:pStyle w:val="a3"/>
        <w:spacing w:after="0" w:line="500" w:lineRule="exact"/>
        <w:ind w:left="-1"/>
        <w:jc w:val="lowKashida"/>
        <w:rPr>
          <w:rFonts w:ascii="Traditional Arabic" w:hAnsi="Traditional Arabic" w:cs="Traditional Arabic"/>
          <w:b/>
          <w:bCs/>
          <w:sz w:val="36"/>
          <w:szCs w:val="36"/>
          <w:rtl/>
          <w:lang w:bidi="ar-SY"/>
        </w:rPr>
      </w:pPr>
      <w:r w:rsidRPr="00FF4D1D">
        <w:rPr>
          <w:rFonts w:ascii="Traditional Arabic" w:hAnsi="Traditional Arabic" w:cs="Traditional Arabic"/>
          <w:sz w:val="36"/>
          <w:szCs w:val="36"/>
          <w:rtl/>
          <w:lang w:bidi="ar-SY"/>
        </w:rPr>
        <w:t>الفصل الرابع: حضارات العصر الحجري - النحاسي.</w:t>
      </w:r>
    </w:p>
    <w:p w:rsidR="001A6696" w:rsidRPr="00FF4D1D" w:rsidRDefault="001A6696" w:rsidP="001A6696">
      <w:pPr>
        <w:tabs>
          <w:tab w:val="right" w:pos="423"/>
          <w:tab w:val="right" w:pos="706"/>
          <w:tab w:val="right" w:pos="848"/>
          <w:tab w:val="left" w:pos="3071"/>
          <w:tab w:val="center" w:pos="4153"/>
        </w:tabs>
        <w:spacing w:after="0" w:line="500" w:lineRule="exact"/>
        <w:jc w:val="lowKashida"/>
        <w:rPr>
          <w:rFonts w:ascii="Traditional Arabic" w:hAnsi="Traditional Arabic" w:cs="Traditional Arabic"/>
          <w:b/>
          <w:bCs/>
          <w:sz w:val="36"/>
          <w:szCs w:val="36"/>
          <w:u w:val="single"/>
          <w:rtl/>
        </w:rPr>
      </w:pPr>
      <w:r w:rsidRPr="00FA4509">
        <w:rPr>
          <w:rFonts w:ascii="Traditional Arabic" w:hAnsi="Traditional Arabic" w:cs="Traditional Arabic" w:hint="cs"/>
          <w:b/>
          <w:bCs/>
          <w:sz w:val="36"/>
          <w:szCs w:val="36"/>
          <w:rtl/>
          <w:lang w:bidi="ar-SY"/>
        </w:rPr>
        <w:t xml:space="preserve">2- </w:t>
      </w:r>
      <w:r w:rsidRPr="00FA4509">
        <w:rPr>
          <w:rFonts w:ascii="Traditional Arabic" w:hAnsi="Traditional Arabic" w:cs="Traditional Arabic"/>
          <w:b/>
          <w:bCs/>
          <w:sz w:val="36"/>
          <w:szCs w:val="36"/>
          <w:u w:val="single"/>
          <w:rtl/>
        </w:rPr>
        <w:t>تاريخ الوطن ال</w:t>
      </w:r>
      <w:r w:rsidR="00FA4509">
        <w:rPr>
          <w:rFonts w:ascii="Traditional Arabic" w:hAnsi="Traditional Arabic" w:cs="Traditional Arabic"/>
          <w:b/>
          <w:bCs/>
          <w:sz w:val="36"/>
          <w:szCs w:val="36"/>
          <w:u w:val="single"/>
          <w:rtl/>
        </w:rPr>
        <w:t>عربي القديم (بلاد الشام)</w:t>
      </w:r>
      <w:r w:rsidR="00FA4509">
        <w:rPr>
          <w:rFonts w:ascii="Traditional Arabic" w:hAnsi="Traditional Arabic" w:cs="Traditional Arabic" w:hint="cs"/>
          <w:b/>
          <w:bCs/>
          <w:sz w:val="36"/>
          <w:szCs w:val="36"/>
          <w:u w:val="single"/>
          <w:rtl/>
        </w:rPr>
        <w:t>.</w:t>
      </w:r>
    </w:p>
    <w:p w:rsidR="001A6696" w:rsidRPr="00FF4D1D" w:rsidRDefault="001A6696" w:rsidP="001A6696">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مدخل إلى تاريخ بلاد الشام القديم</w:t>
      </w:r>
    </w:p>
    <w:p w:rsidR="001A6696" w:rsidRPr="00FF4D1D" w:rsidRDefault="001A6696" w:rsidP="001A6696">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الأول تاريخ وحضارة الشام في الألف الثالث قبل الميلاد</w:t>
      </w:r>
    </w:p>
    <w:p w:rsidR="001A6696" w:rsidRPr="00FF4D1D" w:rsidRDefault="001A6696" w:rsidP="001A6696">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الثاني الأكاديون والأموريون / العموريون في الشام قبل السامية والساميين من منتصف الألف الثالث حتى منتصف الألف الثاني</w:t>
      </w:r>
    </w:p>
    <w:p w:rsidR="001A6696" w:rsidRPr="00FF4D1D" w:rsidRDefault="001A6696" w:rsidP="001A6696">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الثالث السلالة اليمحاضية /الحلبية / الأمورية / العمورية / ودورها ونهايتها وبدء التدخل الحثي في الشام</w:t>
      </w:r>
    </w:p>
    <w:p w:rsidR="001A6696" w:rsidRPr="00FF4D1D" w:rsidRDefault="001A6696" w:rsidP="001A6696">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الرابع تدمر موطن الأموريين ومحطة للآشوريين</w:t>
      </w:r>
    </w:p>
    <w:p w:rsidR="001A6696" w:rsidRPr="00FF4D1D" w:rsidRDefault="001A6696" w:rsidP="001A6696">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الخامس آلالاخ المنسية</w:t>
      </w:r>
    </w:p>
    <w:p w:rsidR="001A6696" w:rsidRPr="00FF4D1D" w:rsidRDefault="001A6696" w:rsidP="001A6696">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المضمون الحضاري لنصوص آلالاخ</w:t>
      </w:r>
    </w:p>
    <w:p w:rsidR="001A6696" w:rsidRPr="00FF4D1D" w:rsidRDefault="001A6696" w:rsidP="001A6696">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السابع الغزو الأدنبي والقرون الماضية</w:t>
      </w:r>
    </w:p>
    <w:p w:rsidR="001A6696" w:rsidRPr="00FF4D1D" w:rsidRDefault="001A6696" w:rsidP="001A6696">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الثامن أوجاريت والأوجاريتيين</w:t>
      </w:r>
    </w:p>
    <w:p w:rsidR="001A6696" w:rsidRPr="00FF4D1D" w:rsidRDefault="001A6696" w:rsidP="001A6696">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التاسع إيمار وحضارتها</w:t>
      </w:r>
    </w:p>
    <w:p w:rsidR="001A6696" w:rsidRPr="00FF4D1D" w:rsidRDefault="001A6696" w:rsidP="001A6696">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العاشر سورية والتنقيب عن أصول أنظمة الكتابة واختراع الأبجدية الأقدم</w:t>
      </w:r>
    </w:p>
    <w:p w:rsidR="001A6696" w:rsidRDefault="001A6696" w:rsidP="001A6696">
      <w:pPr>
        <w:pStyle w:val="a3"/>
        <w:spacing w:after="0" w:line="500" w:lineRule="exact"/>
        <w:ind w:left="-1"/>
        <w:jc w:val="lowKashida"/>
        <w:rPr>
          <w:rFonts w:ascii="Traditional Arabic" w:hAnsi="Traditional Arabic" w:cs="Traditional Arabic"/>
          <w:b/>
          <w:bCs/>
          <w:sz w:val="36"/>
          <w:szCs w:val="36"/>
          <w:rtl/>
        </w:rPr>
      </w:pPr>
      <w:r w:rsidRPr="00FF4D1D">
        <w:rPr>
          <w:rFonts w:ascii="Traditional Arabic" w:hAnsi="Traditional Arabic" w:cs="Traditional Arabic"/>
          <w:sz w:val="36"/>
          <w:szCs w:val="36"/>
          <w:rtl/>
        </w:rPr>
        <w:t>الفصل الحادي عشر الآراميون ودولهم حتى احتلال الإغريق.</w:t>
      </w:r>
    </w:p>
    <w:p w:rsidR="001A6696" w:rsidRPr="00FF4D1D" w:rsidRDefault="001A6696" w:rsidP="001A6696">
      <w:pPr>
        <w:tabs>
          <w:tab w:val="right" w:pos="423"/>
          <w:tab w:val="right" w:pos="565"/>
        </w:tabs>
        <w:spacing w:after="0" w:line="500" w:lineRule="exact"/>
        <w:jc w:val="lowKashida"/>
        <w:rPr>
          <w:rFonts w:ascii="Traditional Arabic" w:hAnsi="Traditional Arabic" w:cs="Traditional Arabic"/>
          <w:b/>
          <w:bCs/>
          <w:sz w:val="36"/>
          <w:szCs w:val="36"/>
          <w:u w:val="single"/>
          <w:rtl/>
          <w:lang w:bidi="ar-SY"/>
        </w:rPr>
      </w:pPr>
      <w:r w:rsidRPr="00FA4509">
        <w:rPr>
          <w:rFonts w:ascii="Traditional Arabic" w:hAnsi="Traditional Arabic" w:cs="Traditional Arabic" w:hint="cs"/>
          <w:b/>
          <w:bCs/>
          <w:sz w:val="36"/>
          <w:szCs w:val="36"/>
          <w:rtl/>
        </w:rPr>
        <w:t xml:space="preserve">3- </w:t>
      </w:r>
      <w:r w:rsidRPr="00FA4509">
        <w:rPr>
          <w:rFonts w:ascii="Traditional Arabic" w:hAnsi="Traditional Arabic" w:cs="Traditional Arabic"/>
          <w:b/>
          <w:bCs/>
          <w:sz w:val="36"/>
          <w:szCs w:val="36"/>
          <w:u w:val="single"/>
          <w:rtl/>
        </w:rPr>
        <w:t>تاريخ الوطن العربي القديم (وادي</w:t>
      </w:r>
      <w:r w:rsidR="00FA4509" w:rsidRPr="00FA4509">
        <w:rPr>
          <w:rFonts w:ascii="Traditional Arabic" w:hAnsi="Traditional Arabic" w:cs="Traditional Arabic"/>
          <w:b/>
          <w:bCs/>
          <w:sz w:val="36"/>
          <w:szCs w:val="36"/>
          <w:u w:val="single"/>
          <w:rtl/>
        </w:rPr>
        <w:t xml:space="preserve"> النيل)</w:t>
      </w:r>
      <w:r w:rsidR="00FA4509" w:rsidRPr="00FA4509">
        <w:rPr>
          <w:rFonts w:ascii="Traditional Arabic" w:hAnsi="Traditional Arabic" w:cs="Traditional Arabic" w:hint="cs"/>
          <w:b/>
          <w:bCs/>
          <w:sz w:val="36"/>
          <w:szCs w:val="36"/>
          <w:u w:val="single"/>
          <w:rtl/>
        </w:rPr>
        <w:t>.</w:t>
      </w:r>
    </w:p>
    <w:p w:rsidR="001A6696" w:rsidRPr="00FF4D1D" w:rsidRDefault="001A6696" w:rsidP="001A6696">
      <w:pPr>
        <w:spacing w:after="0" w:line="500" w:lineRule="exact"/>
        <w:ind w:hanging="58"/>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القسم السياسي: الفصل الأول : عموميات</w:t>
      </w:r>
    </w:p>
    <w:p w:rsidR="001A6696" w:rsidRPr="00FF4D1D" w:rsidRDefault="001A6696" w:rsidP="001A6696">
      <w:pPr>
        <w:spacing w:after="0" w:line="500" w:lineRule="exact"/>
        <w:ind w:hanging="58"/>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الثاني: تاريخ مصر خلال العصور الحجرية</w:t>
      </w:r>
    </w:p>
    <w:p w:rsidR="001A6696" w:rsidRPr="00FF4D1D" w:rsidRDefault="001A6696" w:rsidP="001A6696">
      <w:pPr>
        <w:spacing w:after="0" w:line="500" w:lineRule="exact"/>
        <w:ind w:hanging="58"/>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lastRenderedPageBreak/>
        <w:t>الفصل الثالث: مصر العصر العتيق</w:t>
      </w:r>
    </w:p>
    <w:p w:rsidR="001A6696" w:rsidRPr="00FF4D1D" w:rsidRDefault="001A6696" w:rsidP="001A6696">
      <w:pPr>
        <w:spacing w:after="0" w:line="500" w:lineRule="exact"/>
        <w:ind w:hanging="58"/>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الرابع : عصر الدولة القديمة</w:t>
      </w:r>
    </w:p>
    <w:p w:rsidR="001A6696" w:rsidRPr="00FF4D1D" w:rsidRDefault="001A6696" w:rsidP="001A6696">
      <w:pPr>
        <w:spacing w:after="0" w:line="500" w:lineRule="exact"/>
        <w:ind w:hanging="58"/>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الخامس: الفترة الانتقالية الأولى</w:t>
      </w:r>
    </w:p>
    <w:p w:rsidR="001A6696" w:rsidRPr="00FF4D1D" w:rsidRDefault="001A6696" w:rsidP="001A6696">
      <w:pPr>
        <w:spacing w:after="0" w:line="500" w:lineRule="exact"/>
        <w:ind w:hanging="58"/>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السادس: الدولة الوسطى</w:t>
      </w:r>
    </w:p>
    <w:p w:rsidR="001A6696" w:rsidRPr="00FF4D1D" w:rsidRDefault="001A6696" w:rsidP="001A6696">
      <w:pPr>
        <w:spacing w:after="0" w:line="500" w:lineRule="exact"/>
        <w:ind w:hanging="58"/>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السابع الفترة الانتقالية الثانية</w:t>
      </w:r>
    </w:p>
    <w:p w:rsidR="001A6696" w:rsidRPr="00FF4D1D" w:rsidRDefault="001A6696" w:rsidP="001A6696">
      <w:pPr>
        <w:spacing w:after="0" w:line="500" w:lineRule="exact"/>
        <w:ind w:hanging="58"/>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الثامن: الدولة المصرية الحديثة</w:t>
      </w:r>
    </w:p>
    <w:p w:rsidR="001A6696" w:rsidRPr="00FF4D1D" w:rsidRDefault="001A6696" w:rsidP="001A6696">
      <w:pPr>
        <w:spacing w:after="0" w:line="500" w:lineRule="exact"/>
        <w:ind w:hanging="58"/>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التاسع: النصف الثاني من عصر الأسرة الثامنة عشرة</w:t>
      </w:r>
    </w:p>
    <w:p w:rsidR="001A6696" w:rsidRPr="00FF4D1D" w:rsidRDefault="001A6696" w:rsidP="001A6696">
      <w:pPr>
        <w:spacing w:after="0" w:line="500" w:lineRule="exact"/>
        <w:ind w:hanging="58"/>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العاشر: الأسرة التاسعة عشرة</w:t>
      </w:r>
    </w:p>
    <w:p w:rsidR="001A6696" w:rsidRPr="00FF4D1D" w:rsidRDefault="001A6696" w:rsidP="001A6696">
      <w:pPr>
        <w:spacing w:after="0" w:line="500" w:lineRule="exact"/>
        <w:ind w:hanging="58"/>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الحادي عشر: الأسرة العشرون</w:t>
      </w:r>
    </w:p>
    <w:p w:rsidR="001A6696" w:rsidRPr="00FF4D1D" w:rsidRDefault="001A6696" w:rsidP="001A6696">
      <w:pPr>
        <w:spacing w:after="0" w:line="500" w:lineRule="exact"/>
        <w:ind w:hanging="58"/>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الثاني عشر : العصر المتأخر</w:t>
      </w:r>
    </w:p>
    <w:p w:rsidR="001A6696" w:rsidRPr="00FF4D1D" w:rsidRDefault="001A6696" w:rsidP="001A6696">
      <w:pPr>
        <w:spacing w:after="0" w:line="500" w:lineRule="exact"/>
        <w:ind w:hanging="58"/>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الثالث عشر : اليقظة</w:t>
      </w:r>
    </w:p>
    <w:p w:rsidR="001A6696" w:rsidRPr="00FF4D1D" w:rsidRDefault="001A6696" w:rsidP="001A6696">
      <w:pPr>
        <w:spacing w:after="0" w:line="500" w:lineRule="exact"/>
        <w:ind w:hanging="58"/>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الرابع عشر: السيطرة الفارسية ونهاية الحكم الفرعوني</w:t>
      </w:r>
    </w:p>
    <w:p w:rsidR="001A6696" w:rsidRPr="00FF4D1D" w:rsidRDefault="001A6696" w:rsidP="001A6696">
      <w:pPr>
        <w:spacing w:after="0" w:line="500" w:lineRule="exact"/>
        <w:ind w:hanging="58"/>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القسم الحضاري:  الفصل الأول: الإدارة في مصر القديمة</w:t>
      </w:r>
    </w:p>
    <w:p w:rsidR="001A6696" w:rsidRPr="00FF4D1D" w:rsidRDefault="001A6696" w:rsidP="001A6696">
      <w:pPr>
        <w:spacing w:after="0" w:line="500" w:lineRule="exact"/>
        <w:ind w:hanging="58"/>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الثاني: الديانة في مصر القديمة</w:t>
      </w:r>
    </w:p>
    <w:p w:rsidR="001A6696" w:rsidRPr="00FF4D1D" w:rsidRDefault="001A6696" w:rsidP="001A6696">
      <w:pPr>
        <w:spacing w:after="0" w:line="500" w:lineRule="exact"/>
        <w:ind w:hanging="58"/>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الثالث: الحياة الاقتصادية في مصر القديمة</w:t>
      </w:r>
    </w:p>
    <w:p w:rsidR="001A6696" w:rsidRPr="00FF4D1D" w:rsidRDefault="001A6696" w:rsidP="001A6696">
      <w:pPr>
        <w:spacing w:after="0" w:line="500" w:lineRule="exact"/>
        <w:ind w:hanging="58"/>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الرابع :الكتابة واللغة والأدب في مصر القديمة</w:t>
      </w:r>
    </w:p>
    <w:p w:rsidR="001A6696" w:rsidRPr="00FF4D1D" w:rsidRDefault="001A6696" w:rsidP="001A6696">
      <w:pPr>
        <w:spacing w:after="0" w:line="500" w:lineRule="exact"/>
        <w:ind w:hanging="58"/>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الخامس: الفن والعمارة في مصر القديمة</w:t>
      </w:r>
    </w:p>
    <w:p w:rsidR="001A6696" w:rsidRPr="00FF4D1D" w:rsidRDefault="001A6696" w:rsidP="001A6696">
      <w:pPr>
        <w:spacing w:after="0" w:line="500" w:lineRule="exact"/>
        <w:ind w:hanging="58"/>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السادس: الأسطورة في مصر القديمة</w:t>
      </w:r>
    </w:p>
    <w:p w:rsidR="001A6696" w:rsidRDefault="001A6696" w:rsidP="001A6696">
      <w:pPr>
        <w:pStyle w:val="a3"/>
        <w:spacing w:after="0" w:line="500" w:lineRule="exact"/>
        <w:ind w:left="-1"/>
        <w:jc w:val="lowKashida"/>
        <w:rPr>
          <w:rFonts w:ascii="Traditional Arabic" w:hAnsi="Traditional Arabic" w:cs="Traditional Arabic"/>
          <w:b/>
          <w:bCs/>
          <w:sz w:val="36"/>
          <w:szCs w:val="36"/>
          <w:rtl/>
        </w:rPr>
      </w:pPr>
      <w:r w:rsidRPr="00FF4D1D">
        <w:rPr>
          <w:rFonts w:ascii="Traditional Arabic" w:hAnsi="Traditional Arabic" w:cs="Traditional Arabic"/>
          <w:sz w:val="36"/>
          <w:szCs w:val="36"/>
          <w:rtl/>
        </w:rPr>
        <w:t>الفصل السابع:العلوم في مصر القديمة.</w:t>
      </w:r>
    </w:p>
    <w:p w:rsidR="001A6696" w:rsidRPr="005920B9" w:rsidRDefault="001A6696" w:rsidP="001A6696">
      <w:pPr>
        <w:spacing w:after="0" w:line="500" w:lineRule="exact"/>
        <w:ind w:left="26"/>
        <w:jc w:val="lowKashida"/>
        <w:rPr>
          <w:rFonts w:ascii="Traditional Arabic" w:hAnsi="Traditional Arabic" w:cs="Traditional Arabic"/>
          <w:sz w:val="36"/>
          <w:szCs w:val="36"/>
          <w:u w:val="single"/>
          <w:rtl/>
          <w:lang w:bidi="ar-SY"/>
        </w:rPr>
      </w:pPr>
      <w:r w:rsidRPr="00FA4509">
        <w:rPr>
          <w:rFonts w:ascii="Traditional Arabic" w:hAnsi="Traditional Arabic" w:cs="Traditional Arabic" w:hint="cs"/>
          <w:b/>
          <w:bCs/>
          <w:sz w:val="36"/>
          <w:szCs w:val="36"/>
          <w:rtl/>
        </w:rPr>
        <w:t xml:space="preserve">4- </w:t>
      </w:r>
      <w:r w:rsidRPr="00FA4509">
        <w:rPr>
          <w:rFonts w:ascii="Traditional Arabic" w:hAnsi="Traditional Arabic" w:cs="Traditional Arabic"/>
          <w:b/>
          <w:bCs/>
          <w:sz w:val="36"/>
          <w:szCs w:val="36"/>
          <w:u w:val="single"/>
          <w:rtl/>
          <w:lang w:bidi="ar-SY"/>
        </w:rPr>
        <w:t>تاريخ ال</w:t>
      </w:r>
      <w:r w:rsidRPr="00FA4509">
        <w:rPr>
          <w:rFonts w:ascii="Traditional Arabic" w:hAnsi="Traditional Arabic" w:cs="Traditional Arabic" w:hint="cs"/>
          <w:b/>
          <w:bCs/>
          <w:sz w:val="36"/>
          <w:szCs w:val="36"/>
          <w:u w:val="single"/>
          <w:rtl/>
          <w:lang w:bidi="ar-SY"/>
        </w:rPr>
        <w:t>إ</w:t>
      </w:r>
      <w:r w:rsidRPr="00FA4509">
        <w:rPr>
          <w:rFonts w:ascii="Traditional Arabic" w:hAnsi="Traditional Arabic" w:cs="Traditional Arabic"/>
          <w:b/>
          <w:bCs/>
          <w:sz w:val="36"/>
          <w:szCs w:val="36"/>
          <w:u w:val="single"/>
          <w:rtl/>
          <w:lang w:bidi="ar-SY"/>
        </w:rPr>
        <w:t>غريق</w:t>
      </w:r>
      <w:r w:rsidR="00FA4509" w:rsidRPr="00FA4509">
        <w:rPr>
          <w:rFonts w:ascii="Traditional Arabic" w:hAnsi="Traditional Arabic" w:cs="Traditional Arabic" w:hint="cs"/>
          <w:b/>
          <w:bCs/>
          <w:sz w:val="36"/>
          <w:szCs w:val="36"/>
          <w:u w:val="single"/>
          <w:rtl/>
          <w:lang w:bidi="ar-SY"/>
        </w:rPr>
        <w:t>.</w:t>
      </w:r>
    </w:p>
    <w:p w:rsidR="001A6696" w:rsidRPr="00FF4D1D" w:rsidRDefault="001A6696" w:rsidP="001A6696">
      <w:pPr>
        <w:tabs>
          <w:tab w:val="right" w:pos="509"/>
        </w:tabs>
        <w:spacing w:after="0" w:line="500" w:lineRule="exact"/>
        <w:ind w:hanging="58"/>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الباب الأول: التاريخ الحضاري والباكر لإغريق:</w:t>
      </w:r>
    </w:p>
    <w:p w:rsidR="001A6696" w:rsidRPr="00FF4D1D" w:rsidRDefault="001A6696" w:rsidP="001A6696">
      <w:pPr>
        <w:tabs>
          <w:tab w:val="right" w:pos="509"/>
        </w:tabs>
        <w:spacing w:after="0" w:line="500" w:lineRule="exact"/>
        <w:ind w:hanging="58"/>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الأول: الإطار الحضاري لتاريخ الإغريق</w:t>
      </w:r>
    </w:p>
    <w:p w:rsidR="001A6696" w:rsidRPr="00FF4D1D" w:rsidRDefault="001A6696" w:rsidP="001A6696">
      <w:pPr>
        <w:tabs>
          <w:tab w:val="right" w:pos="509"/>
        </w:tabs>
        <w:spacing w:after="0" w:line="500" w:lineRule="exact"/>
        <w:ind w:hanging="58"/>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الثاني: جغرافية بلاد الإغريق</w:t>
      </w:r>
    </w:p>
    <w:p w:rsidR="001A6696" w:rsidRPr="00FF4D1D" w:rsidRDefault="001A6696" w:rsidP="001A6696">
      <w:pPr>
        <w:tabs>
          <w:tab w:val="right" w:pos="509"/>
        </w:tabs>
        <w:spacing w:after="0" w:line="500" w:lineRule="exact"/>
        <w:ind w:hanging="58"/>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الثالث: مصادر تاريخ الإغريق</w:t>
      </w:r>
    </w:p>
    <w:p w:rsidR="001A6696" w:rsidRPr="00FF4D1D" w:rsidRDefault="001A6696" w:rsidP="001A6696">
      <w:pPr>
        <w:tabs>
          <w:tab w:val="right" w:pos="509"/>
        </w:tabs>
        <w:spacing w:after="0" w:line="500" w:lineRule="exact"/>
        <w:ind w:hanging="58"/>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الرابع: تاريخ الإغريق الباكر</w:t>
      </w:r>
    </w:p>
    <w:p w:rsidR="001A6696" w:rsidRPr="00FF4D1D" w:rsidRDefault="001A6696" w:rsidP="001A6696">
      <w:pPr>
        <w:tabs>
          <w:tab w:val="right" w:pos="509"/>
        </w:tabs>
        <w:spacing w:after="0" w:line="500" w:lineRule="exact"/>
        <w:ind w:hanging="58"/>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الخامس: تاريخ الإغريق الباكر</w:t>
      </w:r>
    </w:p>
    <w:p w:rsidR="001A6696" w:rsidRPr="00FF4D1D" w:rsidRDefault="001A6696" w:rsidP="001A6696">
      <w:pPr>
        <w:tabs>
          <w:tab w:val="right" w:pos="509"/>
        </w:tabs>
        <w:spacing w:after="0" w:line="500" w:lineRule="exact"/>
        <w:ind w:hanging="58"/>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السادس: الحرب الطروادية بين ميكيناي وطروادة</w:t>
      </w:r>
    </w:p>
    <w:p w:rsidR="001A6696" w:rsidRPr="00FF4D1D" w:rsidRDefault="001A6696" w:rsidP="001A6696">
      <w:pPr>
        <w:tabs>
          <w:tab w:val="right" w:pos="509"/>
        </w:tabs>
        <w:spacing w:after="0" w:line="500" w:lineRule="exact"/>
        <w:ind w:hanging="58"/>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السابع: أصل الإغريق وأحوالهم وهجراتهم</w:t>
      </w:r>
    </w:p>
    <w:p w:rsidR="001A6696" w:rsidRPr="00FF4D1D" w:rsidRDefault="001A6696" w:rsidP="001A6696">
      <w:pPr>
        <w:tabs>
          <w:tab w:val="right" w:pos="509"/>
        </w:tabs>
        <w:spacing w:after="0" w:line="500" w:lineRule="exact"/>
        <w:ind w:hanging="58"/>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lastRenderedPageBreak/>
        <w:t>الفصل الثامن: الديانة الإغريقية</w:t>
      </w:r>
    </w:p>
    <w:p w:rsidR="001A6696" w:rsidRPr="00FF4D1D" w:rsidRDefault="001A6696" w:rsidP="001A6696">
      <w:pPr>
        <w:tabs>
          <w:tab w:val="right" w:pos="509"/>
        </w:tabs>
        <w:spacing w:after="0" w:line="500" w:lineRule="exact"/>
        <w:ind w:hanging="58"/>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الباب الثاني: ظهور دول المدن الإغريقية ونظمها السياسية:</w:t>
      </w:r>
    </w:p>
    <w:p w:rsidR="001A6696" w:rsidRPr="00FF4D1D" w:rsidRDefault="001A6696" w:rsidP="001A6696">
      <w:pPr>
        <w:tabs>
          <w:tab w:val="right" w:pos="509"/>
        </w:tabs>
        <w:spacing w:after="0" w:line="500" w:lineRule="exact"/>
        <w:ind w:hanging="58"/>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الفصل التاسع: ظهور دولة المدينة الإغريقية</w:t>
      </w:r>
    </w:p>
    <w:p w:rsidR="001A6696" w:rsidRPr="00FF4D1D" w:rsidRDefault="001A6696" w:rsidP="001A6696">
      <w:pPr>
        <w:tabs>
          <w:tab w:val="right" w:pos="509"/>
        </w:tabs>
        <w:spacing w:after="0" w:line="500" w:lineRule="exact"/>
        <w:ind w:hanging="58"/>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الفصل العاشر: الانتشار الإغريقي (دوافعه– نتائجه- مظاهره)</w:t>
      </w:r>
    </w:p>
    <w:p w:rsidR="001A6696" w:rsidRPr="00FF4D1D" w:rsidRDefault="001A6696" w:rsidP="001A6696">
      <w:pPr>
        <w:tabs>
          <w:tab w:val="right" w:pos="509"/>
        </w:tabs>
        <w:spacing w:after="0" w:line="500" w:lineRule="exact"/>
        <w:ind w:hanging="58"/>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الفصل الحادي عشر: دولة إسبارطة والنظام السياسي</w:t>
      </w:r>
    </w:p>
    <w:p w:rsidR="001A6696" w:rsidRPr="00FF4D1D" w:rsidRDefault="001A6696" w:rsidP="001A6696">
      <w:pPr>
        <w:tabs>
          <w:tab w:val="right" w:pos="509"/>
        </w:tabs>
        <w:spacing w:after="0" w:line="500" w:lineRule="exact"/>
        <w:ind w:hanging="58"/>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الفصل الثاني عشر: أثينة ونشأة النظام الديمقراطي</w:t>
      </w:r>
    </w:p>
    <w:p w:rsidR="001A6696" w:rsidRPr="00FF4D1D" w:rsidRDefault="001A6696" w:rsidP="001A6696">
      <w:pPr>
        <w:tabs>
          <w:tab w:val="right" w:pos="509"/>
        </w:tabs>
        <w:spacing w:after="0" w:line="500" w:lineRule="exact"/>
        <w:ind w:hanging="58"/>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الفصل الثالث عشر: الحروب الفارسية- الإغريقية (490- 478ق.م)</w:t>
      </w:r>
    </w:p>
    <w:p w:rsidR="001A6696" w:rsidRPr="00FF4D1D" w:rsidRDefault="001A6696" w:rsidP="001A6696">
      <w:pPr>
        <w:tabs>
          <w:tab w:val="right" w:pos="509"/>
        </w:tabs>
        <w:spacing w:after="0" w:line="500" w:lineRule="exact"/>
        <w:ind w:hanging="58"/>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الرابع عشر: تأسيس الإمبراطورية الأثينية</w:t>
      </w:r>
    </w:p>
    <w:p w:rsidR="001A6696" w:rsidRDefault="001A6696" w:rsidP="001A6696">
      <w:pPr>
        <w:pStyle w:val="a3"/>
        <w:spacing w:after="0" w:line="500" w:lineRule="exact"/>
        <w:ind w:left="-1"/>
        <w:jc w:val="lowKashida"/>
        <w:rPr>
          <w:rFonts w:ascii="Traditional Arabic" w:hAnsi="Traditional Arabic" w:cs="Traditional Arabic"/>
          <w:b/>
          <w:bCs/>
          <w:sz w:val="36"/>
          <w:szCs w:val="36"/>
          <w:rtl/>
          <w:lang w:bidi="ar-SY"/>
        </w:rPr>
      </w:pPr>
      <w:r w:rsidRPr="00FF4D1D">
        <w:rPr>
          <w:rFonts w:ascii="Traditional Arabic" w:hAnsi="Traditional Arabic" w:cs="Traditional Arabic"/>
          <w:sz w:val="36"/>
          <w:szCs w:val="36"/>
          <w:rtl/>
          <w:lang w:bidi="ar-SY"/>
        </w:rPr>
        <w:t>الفصل الخامس عشر: أثينة في عصر بريكلس</w:t>
      </w:r>
    </w:p>
    <w:p w:rsidR="001A6696" w:rsidRPr="00FF4D1D" w:rsidRDefault="001A6696" w:rsidP="001A6696">
      <w:pPr>
        <w:tabs>
          <w:tab w:val="right" w:pos="281"/>
        </w:tabs>
        <w:spacing w:after="0" w:line="500" w:lineRule="exact"/>
        <w:jc w:val="lowKashida"/>
        <w:rPr>
          <w:rFonts w:ascii="Traditional Arabic" w:hAnsi="Traditional Arabic" w:cs="Traditional Arabic"/>
          <w:b/>
          <w:bCs/>
          <w:sz w:val="36"/>
          <w:szCs w:val="36"/>
          <w:u w:val="single"/>
          <w:lang w:bidi="ar-SY"/>
        </w:rPr>
      </w:pPr>
      <w:r>
        <w:rPr>
          <w:rFonts w:ascii="Traditional Arabic" w:hAnsi="Traditional Arabic" w:cs="Traditional Arabic" w:hint="cs"/>
          <w:b/>
          <w:bCs/>
          <w:sz w:val="36"/>
          <w:szCs w:val="36"/>
          <w:rtl/>
          <w:lang w:bidi="ar-SY"/>
        </w:rPr>
        <w:t xml:space="preserve">5- </w:t>
      </w:r>
      <w:r w:rsidR="00FA4509">
        <w:rPr>
          <w:rFonts w:ascii="Traditional Arabic" w:hAnsi="Traditional Arabic" w:cs="Traditional Arabic"/>
          <w:b/>
          <w:bCs/>
          <w:sz w:val="36"/>
          <w:szCs w:val="36"/>
          <w:u w:val="single"/>
          <w:rtl/>
          <w:lang w:bidi="ar-SY"/>
        </w:rPr>
        <w:t>اللغة العربية</w:t>
      </w:r>
      <w:r w:rsidR="00FA4509">
        <w:rPr>
          <w:rFonts w:ascii="Traditional Arabic" w:hAnsi="Traditional Arabic" w:cs="Traditional Arabic" w:hint="cs"/>
          <w:b/>
          <w:bCs/>
          <w:sz w:val="36"/>
          <w:szCs w:val="36"/>
          <w:u w:val="single"/>
          <w:rtl/>
          <w:lang w:bidi="ar-SY"/>
        </w:rPr>
        <w:t>.</w:t>
      </w:r>
    </w:p>
    <w:p w:rsidR="001A6696" w:rsidRPr="00FF4D1D" w:rsidRDefault="001A6696" w:rsidP="001A6696">
      <w:pPr>
        <w:tabs>
          <w:tab w:val="right" w:pos="423"/>
          <w:tab w:val="right" w:pos="565"/>
        </w:tabs>
        <w:spacing w:after="0" w:line="500" w:lineRule="exact"/>
        <w:jc w:val="lowKashida"/>
        <w:rPr>
          <w:rFonts w:ascii="Traditional Arabic" w:hAnsi="Traditional Arabic" w:cs="Traditional Arabic"/>
          <w:b/>
          <w:bCs/>
          <w:sz w:val="36"/>
          <w:szCs w:val="36"/>
          <w:u w:val="single"/>
          <w:rtl/>
        </w:rPr>
      </w:pPr>
      <w:r>
        <w:rPr>
          <w:rFonts w:ascii="Traditional Arabic" w:hAnsi="Traditional Arabic" w:cs="Traditional Arabic" w:hint="cs"/>
          <w:b/>
          <w:bCs/>
          <w:sz w:val="36"/>
          <w:szCs w:val="36"/>
          <w:rtl/>
          <w:lang w:bidi="ar-SY"/>
        </w:rPr>
        <w:t xml:space="preserve">6- </w:t>
      </w:r>
      <w:r w:rsidR="00FA4509">
        <w:rPr>
          <w:rFonts w:ascii="Traditional Arabic" w:hAnsi="Traditional Arabic" w:cs="Traditional Arabic"/>
          <w:b/>
          <w:bCs/>
          <w:sz w:val="36"/>
          <w:szCs w:val="36"/>
          <w:u w:val="single"/>
          <w:rtl/>
        </w:rPr>
        <w:t>اللغة الأجنبية</w:t>
      </w:r>
      <w:r w:rsidR="00FA4509">
        <w:rPr>
          <w:rFonts w:ascii="Traditional Arabic" w:hAnsi="Traditional Arabic" w:cs="Traditional Arabic" w:hint="cs"/>
          <w:b/>
          <w:bCs/>
          <w:sz w:val="36"/>
          <w:szCs w:val="36"/>
          <w:u w:val="single"/>
          <w:rtl/>
        </w:rPr>
        <w:t xml:space="preserve"> (1).</w:t>
      </w:r>
    </w:p>
    <w:p w:rsidR="001A6696" w:rsidRPr="00FF4D1D" w:rsidRDefault="001A6696" w:rsidP="001A6696">
      <w:pPr>
        <w:pStyle w:val="a3"/>
        <w:numPr>
          <w:ilvl w:val="0"/>
          <w:numId w:val="4"/>
        </w:numPr>
        <w:tabs>
          <w:tab w:val="right" w:pos="281"/>
        </w:tabs>
        <w:spacing w:after="0" w:line="500" w:lineRule="exact"/>
        <w:ind w:left="-2" w:firstLine="0"/>
        <w:jc w:val="lowKashida"/>
        <w:rPr>
          <w:rFonts w:ascii="Traditional Arabic" w:hAnsi="Traditional Arabic" w:cs="Traditional Arabic"/>
          <w:sz w:val="36"/>
          <w:szCs w:val="36"/>
          <w:lang w:val="fr-FR" w:bidi="ar-SY"/>
        </w:rPr>
      </w:pPr>
      <w:r w:rsidRPr="00FF4D1D">
        <w:rPr>
          <w:rFonts w:ascii="Traditional Arabic" w:hAnsi="Traditional Arabic" w:cs="Traditional Arabic"/>
          <w:b/>
          <w:bCs/>
          <w:sz w:val="36"/>
          <w:szCs w:val="36"/>
          <w:rtl/>
        </w:rPr>
        <w:t xml:space="preserve">اللغة الإنكليزية: </w:t>
      </w:r>
      <w:r w:rsidR="00FA4509">
        <w:rPr>
          <w:rFonts w:ascii="Traditional Arabic" w:hAnsi="Traditional Arabic" w:cs="Traditional Arabic" w:hint="cs"/>
          <w:sz w:val="36"/>
          <w:szCs w:val="36"/>
          <w:rtl/>
          <w:lang w:bidi="ar-SY"/>
        </w:rPr>
        <w:t>ف1 + ف2 + ف3 من كتاب (</w:t>
      </w:r>
      <w:r w:rsidR="00FA4509">
        <w:rPr>
          <w:rFonts w:ascii="Traditional Arabic" w:hAnsi="Traditional Arabic" w:cs="Traditional Arabic"/>
          <w:sz w:val="36"/>
          <w:szCs w:val="36"/>
          <w:lang w:bidi="ar-SY"/>
        </w:rPr>
        <w:t>Intermediate student,s book</w:t>
      </w:r>
      <w:r w:rsidR="00FA4509">
        <w:rPr>
          <w:rFonts w:ascii="Traditional Arabic" w:hAnsi="Traditional Arabic" w:cs="Traditional Arabic" w:hint="cs"/>
          <w:sz w:val="36"/>
          <w:szCs w:val="36"/>
          <w:rtl/>
          <w:lang w:bidi="ar-SY"/>
        </w:rPr>
        <w:t>).</w:t>
      </w:r>
    </w:p>
    <w:p w:rsidR="001A6696" w:rsidRPr="00FF4D1D" w:rsidRDefault="001A6696" w:rsidP="001A6696">
      <w:pPr>
        <w:pStyle w:val="a3"/>
        <w:numPr>
          <w:ilvl w:val="0"/>
          <w:numId w:val="4"/>
        </w:numPr>
        <w:tabs>
          <w:tab w:val="right" w:pos="281"/>
        </w:tabs>
        <w:spacing w:after="0" w:line="500" w:lineRule="exact"/>
        <w:ind w:left="-2" w:firstLine="0"/>
        <w:jc w:val="lowKashida"/>
        <w:rPr>
          <w:rFonts w:ascii="Traditional Arabic" w:hAnsi="Traditional Arabic" w:cs="Traditional Arabic"/>
          <w:sz w:val="36"/>
          <w:szCs w:val="36"/>
          <w:lang w:val="fr-FR" w:bidi="ar-SY"/>
        </w:rPr>
      </w:pPr>
      <w:r w:rsidRPr="00FF4D1D">
        <w:rPr>
          <w:rFonts w:ascii="Traditional Arabic" w:hAnsi="Traditional Arabic" w:cs="Traditional Arabic"/>
          <w:b/>
          <w:bCs/>
          <w:sz w:val="36"/>
          <w:szCs w:val="36"/>
          <w:rtl/>
          <w:lang w:bidi="ar-SY"/>
        </w:rPr>
        <w:t>اللغة الفرنسية</w:t>
      </w:r>
      <w:r w:rsidR="00FA4509">
        <w:rPr>
          <w:rFonts w:ascii="Traditional Arabic" w:hAnsi="Traditional Arabic" w:cs="Traditional Arabic"/>
          <w:sz w:val="36"/>
          <w:szCs w:val="36"/>
          <w:rtl/>
          <w:lang w:bidi="ar-SY"/>
        </w:rPr>
        <w:t xml:space="preserve">: </w:t>
      </w:r>
    </w:p>
    <w:p w:rsidR="001A6696" w:rsidRPr="00FF4D1D" w:rsidRDefault="001A6696" w:rsidP="001A6696">
      <w:pPr>
        <w:pStyle w:val="a3"/>
        <w:tabs>
          <w:tab w:val="right" w:pos="368"/>
        </w:tabs>
        <w:spacing w:after="0" w:line="500" w:lineRule="exact"/>
        <w:ind w:left="282" w:hanging="284"/>
        <w:jc w:val="lowKashida"/>
        <w:rPr>
          <w:rFonts w:ascii="Traditional Arabic" w:hAnsi="Traditional Arabic" w:cs="Traditional Arabic"/>
          <w:sz w:val="36"/>
          <w:szCs w:val="36"/>
          <w:rtl/>
        </w:rPr>
      </w:pPr>
      <w:r w:rsidRPr="00FA4509">
        <w:rPr>
          <w:rFonts w:ascii="Traditional Arabic" w:hAnsi="Traditional Arabic" w:cs="Traditional Arabic" w:hint="cs"/>
          <w:b/>
          <w:bCs/>
          <w:sz w:val="36"/>
          <w:szCs w:val="36"/>
          <w:rtl/>
          <w:lang w:val="fr-FR" w:bidi="ar-SY"/>
        </w:rPr>
        <w:t xml:space="preserve">7- </w:t>
      </w:r>
      <w:r w:rsidRPr="00FA4509">
        <w:rPr>
          <w:rFonts w:ascii="Traditional Arabic" w:hAnsi="Traditional Arabic" w:cs="Traditional Arabic"/>
          <w:b/>
          <w:bCs/>
          <w:sz w:val="36"/>
          <w:szCs w:val="36"/>
          <w:u w:val="single"/>
          <w:rtl/>
        </w:rPr>
        <w:t>مدخل إلى أصول البحث</w:t>
      </w:r>
      <w:r w:rsidR="00FA4509">
        <w:rPr>
          <w:rFonts w:ascii="Traditional Arabic" w:hAnsi="Traditional Arabic" w:cs="Traditional Arabic" w:hint="cs"/>
          <w:b/>
          <w:bCs/>
          <w:sz w:val="36"/>
          <w:szCs w:val="36"/>
          <w:u w:val="single"/>
          <w:rtl/>
        </w:rPr>
        <w:t>.</w:t>
      </w:r>
    </w:p>
    <w:p w:rsidR="001A6696" w:rsidRPr="00FA4509" w:rsidRDefault="001A6696" w:rsidP="00FA4509">
      <w:pPr>
        <w:spacing w:after="0" w:line="500" w:lineRule="exact"/>
        <w:ind w:left="282" w:hanging="284"/>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rPr>
        <w:t xml:space="preserve">- </w:t>
      </w:r>
      <w:r w:rsidRPr="00FF4D1D">
        <w:rPr>
          <w:rFonts w:ascii="Traditional Arabic" w:hAnsi="Traditional Arabic" w:cs="Traditional Arabic"/>
          <w:sz w:val="36"/>
          <w:szCs w:val="36"/>
          <w:rtl/>
        </w:rPr>
        <w:t>أصول كتابة البحث التاريخي: اختيار موضوع البحث</w:t>
      </w:r>
      <w:r w:rsidRPr="00FF4D1D">
        <w:rPr>
          <w:rFonts w:ascii="Traditional Arabic" w:hAnsi="Traditional Arabic" w:cs="Traditional Arabic"/>
          <w:sz w:val="36"/>
          <w:szCs w:val="36"/>
          <w:rtl/>
          <w:lang w:bidi="ar-SY"/>
        </w:rPr>
        <w:t xml:space="preserve">، </w:t>
      </w:r>
      <w:r w:rsidRPr="00FF4D1D">
        <w:rPr>
          <w:rFonts w:ascii="Traditional Arabic" w:hAnsi="Traditional Arabic" w:cs="Traditional Arabic"/>
          <w:sz w:val="36"/>
          <w:szCs w:val="36"/>
          <w:rtl/>
        </w:rPr>
        <w:t>جمع المصادر</w:t>
      </w:r>
      <w:r w:rsidRPr="00FF4D1D">
        <w:rPr>
          <w:rFonts w:ascii="Traditional Arabic" w:hAnsi="Traditional Arabic" w:cs="Traditional Arabic"/>
          <w:sz w:val="36"/>
          <w:szCs w:val="36"/>
          <w:rtl/>
          <w:lang w:bidi="ar-SY"/>
        </w:rPr>
        <w:t xml:space="preserve">، </w:t>
      </w:r>
      <w:r w:rsidRPr="00FF4D1D">
        <w:rPr>
          <w:rFonts w:ascii="Traditional Arabic" w:hAnsi="Traditional Arabic" w:cs="Traditional Arabic"/>
          <w:sz w:val="36"/>
          <w:szCs w:val="36"/>
          <w:rtl/>
        </w:rPr>
        <w:t>نقد المصادر</w:t>
      </w:r>
      <w:r w:rsidRPr="00FF4D1D">
        <w:rPr>
          <w:rFonts w:ascii="Traditional Arabic" w:hAnsi="Traditional Arabic" w:cs="Traditional Arabic"/>
          <w:sz w:val="36"/>
          <w:szCs w:val="36"/>
          <w:rtl/>
          <w:lang w:bidi="ar-SY"/>
        </w:rPr>
        <w:t xml:space="preserve">، </w:t>
      </w:r>
      <w:r w:rsidRPr="00FF4D1D">
        <w:rPr>
          <w:rFonts w:ascii="Traditional Arabic" w:hAnsi="Traditional Arabic" w:cs="Traditional Arabic"/>
          <w:sz w:val="36"/>
          <w:szCs w:val="36"/>
          <w:rtl/>
        </w:rPr>
        <w:t>التركيب التاريخي</w:t>
      </w:r>
      <w:r w:rsidRPr="00FF4D1D">
        <w:rPr>
          <w:rFonts w:ascii="Traditional Arabic" w:hAnsi="Traditional Arabic" w:cs="Traditional Arabic"/>
          <w:sz w:val="36"/>
          <w:szCs w:val="36"/>
          <w:rtl/>
          <w:lang w:bidi="ar-SY"/>
        </w:rPr>
        <w:t xml:space="preserve">، </w:t>
      </w:r>
      <w:r w:rsidRPr="00FF4D1D">
        <w:rPr>
          <w:rFonts w:ascii="Traditional Arabic" w:hAnsi="Traditional Arabic" w:cs="Traditional Arabic"/>
          <w:sz w:val="36"/>
          <w:szCs w:val="36"/>
          <w:rtl/>
        </w:rPr>
        <w:t>إنشاء البحث التاريخي.</w:t>
      </w:r>
    </w:p>
    <w:p w:rsidR="001A6696" w:rsidRDefault="001A6696" w:rsidP="00FA4509">
      <w:pPr>
        <w:pStyle w:val="a3"/>
        <w:spacing w:after="0" w:line="500" w:lineRule="exact"/>
        <w:ind w:left="-1"/>
        <w:jc w:val="center"/>
        <w:rPr>
          <w:rFonts w:ascii="Traditional Arabic" w:hAnsi="Traditional Arabic" w:cs="Traditional Arabic"/>
          <w:b/>
          <w:bCs/>
          <w:sz w:val="36"/>
          <w:szCs w:val="36"/>
          <w:rtl/>
          <w:lang w:bidi="ar-SY"/>
        </w:rPr>
      </w:pPr>
      <w:r w:rsidRPr="00FA4509">
        <w:rPr>
          <w:rFonts w:ascii="Traditional Arabic" w:hAnsi="Traditional Arabic" w:cs="Traditional Arabic" w:hint="cs"/>
          <w:b/>
          <w:bCs/>
          <w:sz w:val="36"/>
          <w:szCs w:val="36"/>
          <w:highlight w:val="yellow"/>
          <w:rtl/>
          <w:lang w:bidi="ar-SY"/>
        </w:rPr>
        <w:t xml:space="preserve">السنة الأولى </w:t>
      </w:r>
      <w:r w:rsidRPr="00FA4509">
        <w:rPr>
          <w:rFonts w:ascii="Traditional Arabic" w:hAnsi="Traditional Arabic" w:cs="Traditional Arabic"/>
          <w:b/>
          <w:bCs/>
          <w:sz w:val="36"/>
          <w:szCs w:val="36"/>
          <w:highlight w:val="yellow"/>
          <w:rtl/>
          <w:lang w:bidi="ar-SY"/>
        </w:rPr>
        <w:t>–</w:t>
      </w:r>
      <w:r w:rsidRPr="00FA4509">
        <w:rPr>
          <w:rFonts w:ascii="Traditional Arabic" w:hAnsi="Traditional Arabic" w:cs="Traditional Arabic" w:hint="cs"/>
          <w:b/>
          <w:bCs/>
          <w:sz w:val="36"/>
          <w:szCs w:val="36"/>
          <w:highlight w:val="yellow"/>
          <w:rtl/>
          <w:lang w:bidi="ar-SY"/>
        </w:rPr>
        <w:t xml:space="preserve"> الفصل الثاني</w:t>
      </w:r>
    </w:p>
    <w:p w:rsidR="001A6696" w:rsidRPr="00FA4509" w:rsidRDefault="00FA4509" w:rsidP="00FA4509">
      <w:pPr>
        <w:tabs>
          <w:tab w:val="right" w:pos="226"/>
          <w:tab w:val="right" w:pos="368"/>
        </w:tabs>
        <w:spacing w:after="0" w:line="500" w:lineRule="exact"/>
        <w:jc w:val="lowKashida"/>
        <w:rPr>
          <w:rFonts w:ascii="Traditional Arabic" w:hAnsi="Traditional Arabic" w:cs="Traditional Arabic"/>
          <w:sz w:val="36"/>
          <w:szCs w:val="36"/>
          <w:rtl/>
        </w:rPr>
      </w:pPr>
      <w:r>
        <w:rPr>
          <w:rFonts w:ascii="Traditional Arabic" w:hAnsi="Traditional Arabic" w:cs="Traditional Arabic" w:hint="cs"/>
          <w:b/>
          <w:bCs/>
          <w:sz w:val="36"/>
          <w:szCs w:val="36"/>
          <w:rtl/>
          <w:lang w:bidi="ar-SY"/>
        </w:rPr>
        <w:t xml:space="preserve">1- </w:t>
      </w:r>
      <w:r w:rsidR="001A6696" w:rsidRPr="00FA4509">
        <w:rPr>
          <w:rFonts w:ascii="Traditional Arabic" w:hAnsi="Traditional Arabic" w:cs="Traditional Arabic"/>
          <w:b/>
          <w:bCs/>
          <w:sz w:val="36"/>
          <w:szCs w:val="36"/>
          <w:u w:val="single"/>
          <w:rtl/>
          <w:lang w:bidi="ar-SY"/>
        </w:rPr>
        <w:t>تاريخ الوطن العربي القدي</w:t>
      </w:r>
      <w:r>
        <w:rPr>
          <w:rFonts w:ascii="Traditional Arabic" w:hAnsi="Traditional Arabic" w:cs="Traditional Arabic"/>
          <w:b/>
          <w:bCs/>
          <w:sz w:val="36"/>
          <w:szCs w:val="36"/>
          <w:u w:val="single"/>
          <w:rtl/>
          <w:lang w:bidi="ar-SY"/>
        </w:rPr>
        <w:t>م (بلاد الرافدين)</w:t>
      </w:r>
      <w:r>
        <w:rPr>
          <w:rFonts w:ascii="Traditional Arabic" w:hAnsi="Traditional Arabic" w:cs="Traditional Arabic" w:hint="cs"/>
          <w:b/>
          <w:bCs/>
          <w:sz w:val="36"/>
          <w:szCs w:val="36"/>
          <w:u w:val="single"/>
          <w:rtl/>
          <w:lang w:bidi="ar-SY"/>
        </w:rPr>
        <w:t>.</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الأول : تعريف المصطلح وقصة اكتشاف الماضي .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الثاني : عصور ما قبل التاريخ .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الثالث : العصر السومري .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الرابع : العصر الأكادي .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الخامس : عصر الاحياء السومري  .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السادس : العصر البابلي القديم .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السابع : العصر الكاشي .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الثامن : عصر مملكة حوري ـ ميتاني والعصر الآشوري الوسيط .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التاسع : العصر الآشوري الحديث . </w:t>
      </w:r>
    </w:p>
    <w:p w:rsidR="001A6696" w:rsidRDefault="001A6696" w:rsidP="001A6696">
      <w:pPr>
        <w:pStyle w:val="a3"/>
        <w:spacing w:after="0" w:line="500" w:lineRule="exact"/>
        <w:ind w:left="-1"/>
        <w:jc w:val="lowKashida"/>
        <w:rPr>
          <w:rFonts w:ascii="Traditional Arabic" w:hAnsi="Traditional Arabic" w:cs="Traditional Arabic"/>
          <w:b/>
          <w:bCs/>
          <w:sz w:val="36"/>
          <w:szCs w:val="36"/>
          <w:rtl/>
          <w:lang w:bidi="ar-SY"/>
        </w:rPr>
      </w:pPr>
      <w:r w:rsidRPr="00FF4D1D">
        <w:rPr>
          <w:rFonts w:ascii="Traditional Arabic" w:hAnsi="Traditional Arabic" w:cs="Traditional Arabic"/>
          <w:sz w:val="36"/>
          <w:szCs w:val="36"/>
          <w:rtl/>
          <w:lang w:bidi="ar-SY"/>
        </w:rPr>
        <w:t>الفصل العاشر : العصر البابلي الحديث .</w:t>
      </w:r>
    </w:p>
    <w:p w:rsidR="001A6696" w:rsidRPr="00FF4D1D" w:rsidRDefault="001A6696" w:rsidP="001A6696">
      <w:pPr>
        <w:tabs>
          <w:tab w:val="right" w:pos="423"/>
          <w:tab w:val="right" w:pos="706"/>
        </w:tabs>
        <w:spacing w:after="0" w:line="500" w:lineRule="exact"/>
        <w:jc w:val="lowKashida"/>
        <w:rPr>
          <w:rFonts w:ascii="Traditional Arabic" w:hAnsi="Traditional Arabic" w:cs="Traditional Arabic"/>
          <w:b/>
          <w:bCs/>
          <w:sz w:val="36"/>
          <w:szCs w:val="36"/>
          <w:u w:val="single"/>
          <w:rtl/>
          <w:lang w:bidi="ar-SY"/>
        </w:rPr>
      </w:pPr>
      <w:r>
        <w:rPr>
          <w:rFonts w:ascii="Traditional Arabic" w:hAnsi="Traditional Arabic" w:cs="Traditional Arabic" w:hint="cs"/>
          <w:b/>
          <w:bCs/>
          <w:sz w:val="36"/>
          <w:szCs w:val="36"/>
          <w:rtl/>
          <w:lang w:bidi="ar-SY"/>
        </w:rPr>
        <w:lastRenderedPageBreak/>
        <w:t xml:space="preserve">2- </w:t>
      </w:r>
      <w:r w:rsidRPr="00FF4D1D">
        <w:rPr>
          <w:rFonts w:ascii="Traditional Arabic" w:hAnsi="Traditional Arabic" w:cs="Traditional Arabic"/>
          <w:b/>
          <w:bCs/>
          <w:sz w:val="36"/>
          <w:szCs w:val="36"/>
          <w:u w:val="single"/>
          <w:rtl/>
          <w:lang w:bidi="ar-SY"/>
        </w:rPr>
        <w:t>تاريخ الوطن الع</w:t>
      </w:r>
      <w:r w:rsidR="00FA4509">
        <w:rPr>
          <w:rFonts w:ascii="Traditional Arabic" w:hAnsi="Traditional Arabic" w:cs="Traditional Arabic"/>
          <w:b/>
          <w:bCs/>
          <w:sz w:val="36"/>
          <w:szCs w:val="36"/>
          <w:u w:val="single"/>
          <w:rtl/>
          <w:lang w:bidi="ar-SY"/>
        </w:rPr>
        <w:t>ربي في العصور الكلاسيكية</w:t>
      </w:r>
      <w:r w:rsidR="00FA4509">
        <w:rPr>
          <w:rFonts w:ascii="Traditional Arabic" w:hAnsi="Traditional Arabic" w:cs="Traditional Arabic" w:hint="cs"/>
          <w:b/>
          <w:bCs/>
          <w:sz w:val="36"/>
          <w:szCs w:val="36"/>
          <w:u w:val="single"/>
          <w:rtl/>
          <w:lang w:bidi="ar-SY"/>
        </w:rPr>
        <w:t>.</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القسم الأول: عصر الإسكندر (356 ـ 323 ق.م)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البحث الأول : العصر الهللينستي (تعريفه ـ حدوده ـ أعلامه)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البحث الثاني : المقدونيون حتى الإسكندر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البحث الثالث : الإسكندر الكبير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القسم الثاني التاريخ الحضاري للإمبراطورية السلوقية (312 ـ 64 ق.م)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البحث الرابع : تأسيس الإمبراطورية السلوقية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البحث الخامس : نظم الحكم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البحث السادس : المدن والمستعمرات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البحث السابع الحياة الاجتماعية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البحث الثامن : النظم المالية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البحث التاسع : الحياة الثقافية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القسم الثالث التاريخ الحضاري لدولة البطالمة في مصر (323 ـ 31 ق.م)</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البحث العشار : نظام الحكم والإدارة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البحث الثاني عشر : الحياة الاجتماعية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البحث الثالث عشر : الحياة الاقتصادية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البحث الرابع عشر : الحياة الثقافية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البحث الخامس عشر : نهاية الدولة البطلمية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القسم الرابع تاريخ الشرق القديم وقيام دولة روما</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البحث الخامس عشر : الشرق القديم وقيام دولة روما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القسم الخامس: الشرق الأدنى القديم في العصر الروماني مصر ـ بلاد الشام ( 30 ق.م ـ 284م)</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البحث السادس عشر : مصر في العهد الروماني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البحث السابع عشر : حضارة مصر في عصر الرومان </w:t>
      </w:r>
    </w:p>
    <w:p w:rsidR="001A6696" w:rsidRDefault="001A6696" w:rsidP="001A6696">
      <w:pPr>
        <w:pStyle w:val="a3"/>
        <w:spacing w:after="0" w:line="500" w:lineRule="exact"/>
        <w:ind w:left="-1"/>
        <w:jc w:val="lowKashida"/>
        <w:rPr>
          <w:rFonts w:ascii="Traditional Arabic" w:hAnsi="Traditional Arabic" w:cs="Traditional Arabic"/>
          <w:b/>
          <w:bCs/>
          <w:sz w:val="36"/>
          <w:szCs w:val="36"/>
          <w:rtl/>
          <w:lang w:bidi="ar-SY"/>
        </w:rPr>
      </w:pPr>
      <w:r w:rsidRPr="00FF4D1D">
        <w:rPr>
          <w:rFonts w:ascii="Traditional Arabic" w:hAnsi="Traditional Arabic" w:cs="Traditional Arabic"/>
          <w:sz w:val="36"/>
          <w:szCs w:val="36"/>
          <w:rtl/>
          <w:lang w:bidi="ar-SY"/>
        </w:rPr>
        <w:t>البحث الثامن عشر : بلاد الشام في العصر الروماني</w:t>
      </w:r>
    </w:p>
    <w:p w:rsidR="001A6696" w:rsidRPr="00FF4D1D" w:rsidRDefault="001A6696" w:rsidP="001A6696">
      <w:pPr>
        <w:tabs>
          <w:tab w:val="right" w:pos="423"/>
          <w:tab w:val="right" w:pos="565"/>
        </w:tabs>
        <w:spacing w:after="0" w:line="500" w:lineRule="exact"/>
        <w:jc w:val="lowKashida"/>
        <w:rPr>
          <w:rFonts w:ascii="Traditional Arabic" w:hAnsi="Traditional Arabic" w:cs="Traditional Arabic"/>
          <w:b/>
          <w:bCs/>
          <w:sz w:val="36"/>
          <w:szCs w:val="36"/>
          <w:u w:val="single"/>
          <w:rtl/>
          <w:lang w:bidi="ar-SY"/>
        </w:rPr>
      </w:pPr>
      <w:r w:rsidRPr="00FA4509">
        <w:rPr>
          <w:rFonts w:ascii="Traditional Arabic" w:hAnsi="Traditional Arabic" w:cs="Traditional Arabic" w:hint="cs"/>
          <w:b/>
          <w:bCs/>
          <w:sz w:val="36"/>
          <w:szCs w:val="36"/>
          <w:rtl/>
          <w:lang w:bidi="ar-SY"/>
        </w:rPr>
        <w:t xml:space="preserve">3- </w:t>
      </w:r>
      <w:r w:rsidR="00FA4509">
        <w:rPr>
          <w:rFonts w:ascii="Traditional Arabic" w:hAnsi="Traditional Arabic" w:cs="Traditional Arabic"/>
          <w:b/>
          <w:bCs/>
          <w:sz w:val="36"/>
          <w:szCs w:val="36"/>
          <w:u w:val="single"/>
          <w:rtl/>
          <w:lang w:bidi="ar-SY"/>
        </w:rPr>
        <w:t>آثار الوطن العربي</w:t>
      </w:r>
      <w:r w:rsidR="00FA4509">
        <w:rPr>
          <w:rFonts w:ascii="Traditional Arabic" w:hAnsi="Traditional Arabic" w:cs="Traditional Arabic" w:hint="cs"/>
          <w:b/>
          <w:bCs/>
          <w:sz w:val="36"/>
          <w:szCs w:val="36"/>
          <w:u w:val="single"/>
          <w:rtl/>
          <w:lang w:bidi="ar-SY"/>
        </w:rPr>
        <w:t xml:space="preserve"> </w:t>
      </w:r>
      <w:r w:rsidRPr="00FA4509">
        <w:rPr>
          <w:rFonts w:ascii="Traditional Arabic" w:hAnsi="Traditional Arabic" w:cs="Traditional Arabic"/>
          <w:b/>
          <w:bCs/>
          <w:sz w:val="36"/>
          <w:szCs w:val="36"/>
          <w:u w:val="single"/>
          <w:rtl/>
          <w:lang w:bidi="ar-SY"/>
        </w:rPr>
        <w:t>القديمة والكلاس</w:t>
      </w:r>
      <w:r w:rsidR="00FA4509" w:rsidRPr="00FA4509">
        <w:rPr>
          <w:rFonts w:ascii="Traditional Arabic" w:hAnsi="Traditional Arabic" w:cs="Traditional Arabic"/>
          <w:b/>
          <w:bCs/>
          <w:sz w:val="36"/>
          <w:szCs w:val="36"/>
          <w:u w:val="single"/>
          <w:rtl/>
          <w:lang w:bidi="ar-SY"/>
        </w:rPr>
        <w:t>يكية</w:t>
      </w:r>
      <w:r w:rsidR="00FA4509" w:rsidRPr="00FA4509">
        <w:rPr>
          <w:rFonts w:ascii="Traditional Arabic" w:hAnsi="Traditional Arabic" w:cs="Traditional Arabic" w:hint="cs"/>
          <w:b/>
          <w:bCs/>
          <w:sz w:val="36"/>
          <w:szCs w:val="36"/>
          <w:u w:val="single"/>
          <w:rtl/>
          <w:lang w:bidi="ar-SY"/>
        </w:rPr>
        <w:t>.</w:t>
      </w:r>
    </w:p>
    <w:p w:rsidR="001A6696" w:rsidRPr="00FF4D1D" w:rsidRDefault="001A6696" w:rsidP="001A6696">
      <w:pPr>
        <w:tabs>
          <w:tab w:val="left" w:pos="1790"/>
        </w:tabs>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أولاً- آثار إغريقية:</w:t>
      </w:r>
      <w:r w:rsidRPr="00FF4D1D">
        <w:rPr>
          <w:rFonts w:ascii="Traditional Arabic" w:hAnsi="Traditional Arabic" w:cs="Traditional Arabic"/>
          <w:sz w:val="36"/>
          <w:szCs w:val="36"/>
          <w:rtl/>
          <w:lang w:bidi="ar-SY"/>
        </w:rPr>
        <w:tab/>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ثانياً- الآثار الرومانية:</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الباب الأول التاريخ الحضاري والباكر للإغريق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lastRenderedPageBreak/>
        <w:t xml:space="preserve">الفصل الأول : الإطار الحضاري لتاريخ الإغريق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الثاني : جغرافية بلاد الإغريق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الثالث : مصادر تاريخ الإغريق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الرابع : تاريخ الإغريق الباكر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الخامس : تاريخ الإغريق الباكر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السادس : الحرب الطروادية بين ميكيناي وطروادة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السابع : أصل الإغريق وأحوالهم وهجراتهم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الثامن : الديانة الإغريقية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الباب الثاني ظهور دول المدن الإغريقية ونظمها السياسية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التاسع : ظهور دولة المدينة الإغريقية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العاشر : الانتشار الإغريقي (دوافعه ـ مظاهره ـ نتائجه)</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الحادي عشر : دولة إسبارطة والنظام الأرستقراطي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الثاني عشر : أثينة ونشأة النظام الديمقراطي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الثالث عشر : الحروب الفارسية ـ الإغريقية (490 ـ 478 ق,م)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الرابع عشر : تأسيس الإمبراطورية الأثينية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الخامس عشر : أثينة في عصر بريكلس </w:t>
      </w:r>
    </w:p>
    <w:p w:rsidR="001A6696" w:rsidRPr="00FF4D1D" w:rsidRDefault="001A6696" w:rsidP="001A6696">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ثالثاً: الآثار الشر</w:t>
      </w:r>
      <w:r>
        <w:rPr>
          <w:rFonts w:ascii="Traditional Arabic" w:hAnsi="Traditional Arabic" w:cs="Traditional Arabic"/>
          <w:sz w:val="36"/>
          <w:szCs w:val="36"/>
          <w:rtl/>
        </w:rPr>
        <w:t>قية: يتألف المقرر من قسمين رئيس</w:t>
      </w:r>
      <w:r w:rsidRPr="00FF4D1D">
        <w:rPr>
          <w:rFonts w:ascii="Traditional Arabic" w:hAnsi="Traditional Arabic" w:cs="Traditional Arabic"/>
          <w:sz w:val="36"/>
          <w:szCs w:val="36"/>
          <w:rtl/>
        </w:rPr>
        <w:t>ين:</w:t>
      </w:r>
    </w:p>
    <w:p w:rsidR="001A6696" w:rsidRPr="00FF4D1D" w:rsidRDefault="001A6696" w:rsidP="001A6696">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1-</w:t>
      </w:r>
      <w:r w:rsidRPr="00FF4D1D">
        <w:rPr>
          <w:rFonts w:ascii="Traditional Arabic" w:hAnsi="Traditional Arabic" w:cs="Traditional Arabic"/>
          <w:b/>
          <w:bCs/>
          <w:sz w:val="36"/>
          <w:szCs w:val="36"/>
          <w:rtl/>
        </w:rPr>
        <w:t>آثار العراق</w:t>
      </w:r>
      <w:r w:rsidRPr="00FF4D1D">
        <w:rPr>
          <w:rFonts w:ascii="Traditional Arabic" w:hAnsi="Traditional Arabic" w:cs="Traditional Arabic"/>
          <w:sz w:val="36"/>
          <w:szCs w:val="36"/>
          <w:rtl/>
        </w:rPr>
        <w:t>: يتناول هذا القسم آثار العراق من عصور ما قبل التاريخ حتى الغزو الفارسي لبلا الرافدي 539 ق.م. تنقسم عصور ما قبل التاريخ إلى أربعة عصور رئيسية: العصر الحجري القديم (2300000 – 12000 ق.م)، العصر الحجري الوسيط (12000 – 8000 ق.م)، العصر الحجري الحديث (8000 – 5000 ق.م)، العصر الحجري النحاسي (5000 – 3600 ق.م). ولكل عصر من هذه العصور آثاره الخاصة، و يعد العصر الحجري الحديث الأكثر تميزاً بينها، فقد ابتكرت فيه الزراعة، ودُجنت الحيوانات، و تحول المجتمع إلى مجتمع مستقر بعد ظهور القرى.</w:t>
      </w:r>
    </w:p>
    <w:p w:rsidR="001A6696" w:rsidRPr="00FF4D1D" w:rsidRDefault="001A6696" w:rsidP="001A6696">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يلي عصور ما قبل التاريخ عصر فجر الحضارة الذي يعتبر الحد الفاصل بين عصور ما قبل التاريخ و العصور التاريخية. و يتكون من فترتين رئيسيتين: فترة أوروك (3600-3100 ق.م) و فترة جمدة نصر (3100-2900 ق.م). ابتكرت الكتابة و خلال هذا العصر ابتكرت الأختام الأسطوانية، و تطور فن النحت بنوعيه المجسم و الناتئ، و حدث تطور على صعيد العمارة الدينية.</w:t>
      </w:r>
    </w:p>
    <w:p w:rsidR="001A6696" w:rsidRPr="00FF4D1D" w:rsidRDefault="001A6696" w:rsidP="001A6696">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lastRenderedPageBreak/>
        <w:t xml:space="preserve">وبعد انتهاء عصر فجر الحضارة يبدأ عصر السلالات الباكرة الذي ينقسم إلى ثلاثة عصور: عصر السلالات الباكر الأول (2900-2750 ق.م)، عصر السلالات الباكرة الثاني (2750-2650 ق.م)، عصر السلالات الباكرة الثالث (2650-2350 ق.م). و لكل عصر آثاره الخاصة (العمارة، النحت، الفخار، الأختام)، و مما يلفت الانتباه في هذا العصر ظهور الأنصاب التي خلدت أعمال الملوك الحربية، و اللوحات النذرية التي تصور مواضيع أسطورية و دينية، و القصر الذي يعد إشارة على انفصال السلطة الدينية عن السياسية. </w:t>
      </w:r>
    </w:p>
    <w:p w:rsidR="001A6696" w:rsidRPr="00FF4D1D" w:rsidRDefault="001A6696" w:rsidP="001A6696">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وبنهاية هذا العصر يبدأ العصر الأكادي (2350-2190 ق.م)، الذي لم يعثر المنقبون على الكثير من المباني التي تعود إليه، فقد اقتصر الأمر على ثلاثة قصور، لكنهم عثروا على العديد من المنحوتات التي تخلد الأعمال الحربية لبعض الملوك، مثل مسلة شروكين، و مسلة نارام سين، و أعمال أخرى (قرص إنخيدو إنا و رأس نارام سين البرونزي).</w:t>
      </w:r>
    </w:p>
    <w:p w:rsidR="001A6696" w:rsidRPr="00FF4D1D" w:rsidRDefault="001A6696" w:rsidP="001A6696">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يأتي بعد هذا العصر عصر الإحياء السومري الذي ظهرت فيه سلالتان حاكمتان: سلالة لاجاش الثانية </w:t>
      </w:r>
      <w:r w:rsidRPr="00FF4D1D">
        <w:rPr>
          <w:rFonts w:ascii="Traditional Arabic" w:hAnsi="Traditional Arabic" w:cs="Traditional Arabic"/>
          <w:sz w:val="36"/>
          <w:szCs w:val="36"/>
          <w:rtl/>
          <w:lang w:bidi="ar-SY"/>
        </w:rPr>
        <w:t>(2164</w:t>
      </w:r>
      <w:r w:rsidRPr="00FF4D1D">
        <w:rPr>
          <w:rFonts w:ascii="Traditional Arabic" w:hAnsi="Traditional Arabic" w:cs="Traditional Arabic"/>
          <w:sz w:val="36"/>
          <w:szCs w:val="36"/>
          <w:rtl/>
          <w:lang w:val="fr-FR" w:bidi="ar-SY"/>
        </w:rPr>
        <w:t>-2112 ق.م</w:t>
      </w:r>
      <w:r w:rsidRPr="00FF4D1D">
        <w:rPr>
          <w:rFonts w:ascii="Traditional Arabic" w:hAnsi="Traditional Arabic" w:cs="Traditional Arabic"/>
          <w:sz w:val="36"/>
          <w:szCs w:val="36"/>
          <w:rtl/>
          <w:lang w:bidi="ar-SY"/>
        </w:rPr>
        <w:t>)</w:t>
      </w:r>
      <w:r w:rsidRPr="00FF4D1D">
        <w:rPr>
          <w:rFonts w:ascii="Traditional Arabic" w:hAnsi="Traditional Arabic" w:cs="Traditional Arabic"/>
          <w:sz w:val="36"/>
          <w:szCs w:val="36"/>
          <w:rtl/>
        </w:rPr>
        <w:t xml:space="preserve"> و سلالة أور الثالثة (2112-2004 ق.م). و مما يميز هذا العصر تماثيل جوديا أحد أمراء سلالة لاجاش الثانية، و نصب أورنامو، فقد زودتنا بمعلومات عن فن النحت المجسم الذي اتصف بالواقعية، و فن النحت النافر الذي خلد أعمال الملوك العمرانية. شُيد العديد من القصور خلال العصر الحالي، غير أن الإنجاز الأكثر أهمية هو الزقورة التي تعتبر تطوراً لفن بناء المعابد.</w:t>
      </w:r>
    </w:p>
    <w:p w:rsidR="001A6696" w:rsidRPr="00FF4D1D" w:rsidRDefault="001A6696" w:rsidP="001A6696">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يلي الإحياء السومري العصر البابلي القديم (2005-1595 ق.م)، الذي تميز بنهضة كبيرة في مجال العمارة الملكية، و مما ساعد على ذلك الطفرة الاقتصادية خلال هذه الحقبة، و التركيز على المؤسسة الملكية ودعمها. وكما أنه شهد فن النقش على الأختام تطوراً كبيراً من حيث المواضيع المنقوشة على الأختام و الكتابات الموجودة عليها. و عثر على العديد من المنحوتات النافرة و المجسمة التي تمثل حمورابي، و لعل أهمها مسلة الشريعة التي نُقشت عليها المواد القانونية التي وضعها حمورابي.</w:t>
      </w:r>
    </w:p>
    <w:p w:rsidR="001A6696" w:rsidRPr="00FF4D1D" w:rsidRDefault="001A6696" w:rsidP="001A6696">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سقطت الدولة البابلية القديمة في 1595 ق.م، و بسقوطها بدأ عصر السيطرة الأجنبية الذي بدأ لحظة سيطرة الكاشيين على بابل في 1595 و استمر حتى عام 1160 ق.م. اختفت في هذا العصر بعض الفنون التي كانت شائعة سابقاً، مثل الأنصاب و اللوحات النذرية، و ظهرت فنون جديدة كالزخرفة بواسطة الطوب المقولب، و الكودورو (حجر الحدود)، و تطور فن البناء المعابد، إذ أنه عثر في مدينة أوروك على معبد كارا إنداش الذي تبنى مخططاً جديداً، يختلف عن مخطط المعابد السابقة.</w:t>
      </w:r>
    </w:p>
    <w:p w:rsidR="001A6696" w:rsidRPr="00FF4D1D" w:rsidRDefault="001A6696" w:rsidP="001A6696">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وتعتبر الآثار الآشورية من أهم آثار بلاد الرافدين، لكنها كانت متواضعة في العصر الآشوري القديم (1960-1400 ق.م)، إذ إنه لا ينسب إليه إلا عدد قليل من المعابد و القصور في آشور و تل ليلان، و بعض الأختام الأسطوانية، في حين عُثر على الكثير من الآثار التي تؤرخ بالعصر الآشوري الوسيط </w:t>
      </w:r>
      <w:r w:rsidRPr="00FF4D1D">
        <w:rPr>
          <w:rFonts w:ascii="Traditional Arabic" w:hAnsi="Traditional Arabic" w:cs="Traditional Arabic"/>
          <w:sz w:val="36"/>
          <w:szCs w:val="36"/>
          <w:rtl/>
        </w:rPr>
        <w:lastRenderedPageBreak/>
        <w:t xml:space="preserve">(1400-1000 ق.م)، من أهمها التحصينات و القصور و المعابد و الرسوم الجدارية و المنحوتات النافرة، وبعض الأواني الحجرية. و يعد العصر الآشوري الحديث (912-612 ق.م) الأغنى أثرياً مقارنة بالعصرين السابقين، فقد شيد الآشوريون خلاله العديد من المدن المحصنة التي كانت تضم الكثير من المعابد و القصور، و اشتهر بالمنحوتات الجدارية التي زينت جدران القصور، و التماثيل، و المسلات التي كانت تخلد انتصارات الملوك. و يتميز بالمنحوتات العاجية و اللوحات البرونزية التي كانت تجسد مواضيع مختلفة. </w:t>
      </w:r>
    </w:p>
    <w:p w:rsidR="001A6696" w:rsidRPr="00FF4D1D" w:rsidRDefault="001A6696" w:rsidP="001A6696">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و يعتبر العصر البابلي الحديث (الكلداني) (625-539 ق.م) هو آخر العصور التاريخية في بلاد الرافدين. من أشهر آثاره مدينة بابل التي اشتُهرت بسورها الحصين و بواباتها، و لعل أشهرها بوابة عشتار التي كانت تدخل المواكب منها خلال الاحتفالات بعيد رأس البابلية. و تضم المدينة في داخلها الشوارع و القصور و المعابد. و يذكر هيردوت أنها كانت تحتوي على الحدائق المعلقة.  </w:t>
      </w:r>
    </w:p>
    <w:p w:rsidR="001A6696" w:rsidRPr="00FF4D1D" w:rsidRDefault="001A6696" w:rsidP="001A6696">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2</w:t>
      </w:r>
      <w:r w:rsidRPr="00FF4D1D">
        <w:rPr>
          <w:rFonts w:ascii="Traditional Arabic" w:hAnsi="Traditional Arabic" w:cs="Traditional Arabic"/>
          <w:b/>
          <w:bCs/>
          <w:sz w:val="36"/>
          <w:szCs w:val="36"/>
          <w:rtl/>
        </w:rPr>
        <w:t>-آثار سورية</w:t>
      </w:r>
      <w:r w:rsidRPr="00FF4D1D">
        <w:rPr>
          <w:rFonts w:ascii="Traditional Arabic" w:hAnsi="Traditional Arabic" w:cs="Traditional Arabic"/>
          <w:sz w:val="36"/>
          <w:szCs w:val="36"/>
          <w:rtl/>
        </w:rPr>
        <w:t xml:space="preserve">: يتحدث قسم سورية عن الآثار السورية من عصور ما قبل التاريخ حتى عصر الاحتلال الفارسي. و بالنسبة لعصور ما قبل التاريخ، تم تناولها بنفس الطريقة التي تناولها قسم العراق (تقسيمها إلى عدة عصور و تناول آثار كل واحد منها على حدة).  </w:t>
      </w:r>
    </w:p>
    <w:p w:rsidR="001A6696" w:rsidRPr="00FF4D1D" w:rsidRDefault="001A6696" w:rsidP="001A6696">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يلي عصور ما قبل التاريخ عصر فجر الحضارة (3600-2900 ق.م). يعالج هذا الفصل التقدم الحضاري الكبير الذي شمل كل الميادين الحضارية(التمدن، و النحت و صناعة الفخار و الأختام الاسطوانية و الصناعات المعدنية).</w:t>
      </w:r>
    </w:p>
    <w:p w:rsidR="001A6696" w:rsidRPr="00FF4D1D" w:rsidRDefault="001A6696" w:rsidP="001A6696">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و في الفصل التالي يتناول هذا القسم آثار سورية في الألف الثالث ق.م، و من المواقع التي تعود إلى هذه الألفية تل خويرة، و تل بيدر، و إيبلا، و ماري. و من أهم الآثار المكتشفة في هذه المواقع: المعابد و القصور و المنحوتات بنوعيها المجسم و النافر، و الفخار، و الأختام الأسطوانية، و التماثيل العاجية و الخشبية، و اللوحات الفنية التي اعتمدت تقنية التطعيم. </w:t>
      </w:r>
    </w:p>
    <w:p w:rsidR="001A6696" w:rsidRPr="00FF4D1D" w:rsidRDefault="001A6696" w:rsidP="001A6696">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وبعد الانتهاء من آثار الألف الثالث، يبدأ هذا القسم بدراسة آثار النصف الأول من الألف الثاني ق.م، الذي ظهرت خلاله الممالك الأمورية في سورية (ماري، يمحاض، إيبلا، قطنة). يقدم هذا العصر مادة أثرية غزيرة تزودنا بمعلومات عن الفنون التي كانت شائعة فيه، مثل فن العمارة الدينية </w:t>
      </w:r>
      <w:r>
        <w:rPr>
          <w:rFonts w:ascii="Traditional Arabic" w:hAnsi="Traditional Arabic" w:cs="Traditional Arabic"/>
          <w:sz w:val="36"/>
          <w:szCs w:val="36"/>
          <w:rtl/>
        </w:rPr>
        <w:t>و</w:t>
      </w:r>
      <w:r w:rsidRPr="00FF4D1D">
        <w:rPr>
          <w:rFonts w:ascii="Traditional Arabic" w:hAnsi="Traditional Arabic" w:cs="Traditional Arabic"/>
          <w:sz w:val="36"/>
          <w:szCs w:val="36"/>
          <w:rtl/>
        </w:rPr>
        <w:t xml:space="preserve">الملكية، </w:t>
      </w:r>
      <w:r>
        <w:rPr>
          <w:rFonts w:ascii="Traditional Arabic" w:hAnsi="Traditional Arabic" w:cs="Traditional Arabic"/>
          <w:sz w:val="36"/>
          <w:szCs w:val="36"/>
          <w:rtl/>
        </w:rPr>
        <w:t>و</w:t>
      </w:r>
      <w:r w:rsidRPr="00FF4D1D">
        <w:rPr>
          <w:rFonts w:ascii="Traditional Arabic" w:hAnsi="Traditional Arabic" w:cs="Traditional Arabic"/>
          <w:sz w:val="36"/>
          <w:szCs w:val="36"/>
          <w:rtl/>
        </w:rPr>
        <w:t xml:space="preserve">النحت بنوعيه المجسم </w:t>
      </w:r>
      <w:r>
        <w:rPr>
          <w:rFonts w:ascii="Traditional Arabic" w:hAnsi="Traditional Arabic" w:cs="Traditional Arabic"/>
          <w:sz w:val="36"/>
          <w:szCs w:val="36"/>
          <w:rtl/>
        </w:rPr>
        <w:t>و</w:t>
      </w:r>
      <w:r w:rsidRPr="00FF4D1D">
        <w:rPr>
          <w:rFonts w:ascii="Traditional Arabic" w:hAnsi="Traditional Arabic" w:cs="Traditional Arabic"/>
          <w:sz w:val="36"/>
          <w:szCs w:val="36"/>
          <w:rtl/>
        </w:rPr>
        <w:t xml:space="preserve">النافر، </w:t>
      </w:r>
      <w:r>
        <w:rPr>
          <w:rFonts w:ascii="Traditional Arabic" w:hAnsi="Traditional Arabic" w:cs="Traditional Arabic"/>
          <w:sz w:val="36"/>
          <w:szCs w:val="36"/>
          <w:rtl/>
        </w:rPr>
        <w:t>و</w:t>
      </w:r>
      <w:r w:rsidRPr="00FF4D1D">
        <w:rPr>
          <w:rFonts w:ascii="Traditional Arabic" w:hAnsi="Traditional Arabic" w:cs="Traditional Arabic"/>
          <w:sz w:val="36"/>
          <w:szCs w:val="36"/>
          <w:rtl/>
        </w:rPr>
        <w:t xml:space="preserve">الرسوم الجدارية، </w:t>
      </w:r>
      <w:r>
        <w:rPr>
          <w:rFonts w:ascii="Traditional Arabic" w:hAnsi="Traditional Arabic" w:cs="Traditional Arabic"/>
          <w:sz w:val="36"/>
          <w:szCs w:val="36"/>
          <w:rtl/>
        </w:rPr>
        <w:t>و</w:t>
      </w:r>
      <w:r w:rsidRPr="00FF4D1D">
        <w:rPr>
          <w:rFonts w:ascii="Traditional Arabic" w:hAnsi="Traditional Arabic" w:cs="Traditional Arabic"/>
          <w:sz w:val="36"/>
          <w:szCs w:val="36"/>
          <w:rtl/>
        </w:rPr>
        <w:t>الأختام الأسطوانية.</w:t>
      </w:r>
    </w:p>
    <w:p w:rsidR="001A6696" w:rsidRPr="00FF4D1D" w:rsidRDefault="001A6696" w:rsidP="001A6696">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وفي النصف الثاني من الألفية ذاتها ظهرت ممالك جديدة في سورية تسمى الممالك الكنعانية، </w:t>
      </w:r>
      <w:r>
        <w:rPr>
          <w:rFonts w:ascii="Traditional Arabic" w:hAnsi="Traditional Arabic" w:cs="Traditional Arabic"/>
          <w:sz w:val="36"/>
          <w:szCs w:val="36"/>
          <w:rtl/>
        </w:rPr>
        <w:t>و</w:t>
      </w:r>
      <w:r w:rsidRPr="00FF4D1D">
        <w:rPr>
          <w:rFonts w:ascii="Traditional Arabic" w:hAnsi="Traditional Arabic" w:cs="Traditional Arabic"/>
          <w:sz w:val="36"/>
          <w:szCs w:val="36"/>
          <w:rtl/>
        </w:rPr>
        <w:t xml:space="preserve">من أهمها ألالاخ، </w:t>
      </w:r>
      <w:r>
        <w:rPr>
          <w:rFonts w:ascii="Traditional Arabic" w:hAnsi="Traditional Arabic" w:cs="Traditional Arabic"/>
          <w:sz w:val="36"/>
          <w:szCs w:val="36"/>
          <w:rtl/>
        </w:rPr>
        <w:t>و</w:t>
      </w:r>
      <w:r w:rsidRPr="00FF4D1D">
        <w:rPr>
          <w:rFonts w:ascii="Traditional Arabic" w:hAnsi="Traditional Arabic" w:cs="Traditional Arabic"/>
          <w:sz w:val="36"/>
          <w:szCs w:val="36"/>
          <w:rtl/>
        </w:rPr>
        <w:t xml:space="preserve">قطنة، </w:t>
      </w:r>
      <w:r>
        <w:rPr>
          <w:rFonts w:ascii="Traditional Arabic" w:hAnsi="Traditional Arabic" w:cs="Traditional Arabic"/>
          <w:sz w:val="36"/>
          <w:szCs w:val="36"/>
          <w:rtl/>
        </w:rPr>
        <w:t>و</w:t>
      </w:r>
      <w:r w:rsidRPr="00FF4D1D">
        <w:rPr>
          <w:rFonts w:ascii="Traditional Arabic" w:hAnsi="Traditional Arabic" w:cs="Traditional Arabic"/>
          <w:sz w:val="36"/>
          <w:szCs w:val="36"/>
          <w:rtl/>
        </w:rPr>
        <w:t xml:space="preserve">أوغاريت، </w:t>
      </w:r>
      <w:r>
        <w:rPr>
          <w:rFonts w:ascii="Traditional Arabic" w:hAnsi="Traditional Arabic" w:cs="Traditional Arabic"/>
          <w:sz w:val="36"/>
          <w:szCs w:val="36"/>
          <w:rtl/>
        </w:rPr>
        <w:t>و</w:t>
      </w:r>
      <w:r w:rsidRPr="00FF4D1D">
        <w:rPr>
          <w:rFonts w:ascii="Traditional Arabic" w:hAnsi="Traditional Arabic" w:cs="Traditional Arabic"/>
          <w:sz w:val="36"/>
          <w:szCs w:val="36"/>
          <w:rtl/>
        </w:rPr>
        <w:t xml:space="preserve">إيمار. لقد كان لها دور كبير في تشييد المدن التي ضمت القصور </w:t>
      </w:r>
      <w:r>
        <w:rPr>
          <w:rFonts w:ascii="Traditional Arabic" w:hAnsi="Traditional Arabic" w:cs="Traditional Arabic"/>
          <w:sz w:val="36"/>
          <w:szCs w:val="36"/>
          <w:rtl/>
        </w:rPr>
        <w:t>و</w:t>
      </w:r>
      <w:r w:rsidRPr="00FF4D1D">
        <w:rPr>
          <w:rFonts w:ascii="Traditional Arabic" w:hAnsi="Traditional Arabic" w:cs="Traditional Arabic"/>
          <w:sz w:val="36"/>
          <w:szCs w:val="36"/>
          <w:rtl/>
        </w:rPr>
        <w:t xml:space="preserve">المعابد والمنازل. </w:t>
      </w:r>
      <w:r>
        <w:rPr>
          <w:rFonts w:ascii="Traditional Arabic" w:hAnsi="Traditional Arabic" w:cs="Traditional Arabic"/>
          <w:sz w:val="36"/>
          <w:szCs w:val="36"/>
          <w:rtl/>
        </w:rPr>
        <w:t>و</w:t>
      </w:r>
      <w:r w:rsidRPr="00FF4D1D">
        <w:rPr>
          <w:rFonts w:ascii="Traditional Arabic" w:hAnsi="Traditional Arabic" w:cs="Traditional Arabic"/>
          <w:sz w:val="36"/>
          <w:szCs w:val="36"/>
          <w:rtl/>
        </w:rPr>
        <w:t xml:space="preserve">تميزت هذه المالك بفنونها المختلفة، فقد تركت لنا الكثير من القطع الفنية التي تنتمي لشتى </w:t>
      </w:r>
      <w:r w:rsidRPr="00FF4D1D">
        <w:rPr>
          <w:rFonts w:ascii="Traditional Arabic" w:hAnsi="Traditional Arabic" w:cs="Traditional Arabic"/>
          <w:sz w:val="36"/>
          <w:szCs w:val="36"/>
          <w:rtl/>
        </w:rPr>
        <w:lastRenderedPageBreak/>
        <w:t xml:space="preserve">أنواع الفنون (نحت مجسم، </w:t>
      </w:r>
      <w:r>
        <w:rPr>
          <w:rFonts w:ascii="Traditional Arabic" w:hAnsi="Traditional Arabic" w:cs="Traditional Arabic"/>
          <w:sz w:val="36"/>
          <w:szCs w:val="36"/>
          <w:rtl/>
        </w:rPr>
        <w:t>و</w:t>
      </w:r>
      <w:r w:rsidRPr="00FF4D1D">
        <w:rPr>
          <w:rFonts w:ascii="Traditional Arabic" w:hAnsi="Traditional Arabic" w:cs="Traditional Arabic"/>
          <w:sz w:val="36"/>
          <w:szCs w:val="36"/>
          <w:rtl/>
        </w:rPr>
        <w:t xml:space="preserve">نحت ناتئ، </w:t>
      </w:r>
      <w:r>
        <w:rPr>
          <w:rFonts w:ascii="Traditional Arabic" w:hAnsi="Traditional Arabic" w:cs="Traditional Arabic"/>
          <w:sz w:val="36"/>
          <w:szCs w:val="36"/>
          <w:rtl/>
        </w:rPr>
        <w:t>و</w:t>
      </w:r>
      <w:r w:rsidRPr="00FF4D1D">
        <w:rPr>
          <w:rFonts w:ascii="Traditional Arabic" w:hAnsi="Traditional Arabic" w:cs="Traditional Arabic"/>
          <w:sz w:val="36"/>
          <w:szCs w:val="36"/>
          <w:rtl/>
        </w:rPr>
        <w:t xml:space="preserve">نقش على المعدن، </w:t>
      </w:r>
      <w:r>
        <w:rPr>
          <w:rFonts w:ascii="Traditional Arabic" w:hAnsi="Traditional Arabic" w:cs="Traditional Arabic"/>
          <w:sz w:val="36"/>
          <w:szCs w:val="36"/>
          <w:rtl/>
        </w:rPr>
        <w:t>و</w:t>
      </w:r>
      <w:r w:rsidRPr="00FF4D1D">
        <w:rPr>
          <w:rFonts w:ascii="Traditional Arabic" w:hAnsi="Traditional Arabic" w:cs="Traditional Arabic"/>
          <w:sz w:val="36"/>
          <w:szCs w:val="36"/>
          <w:rtl/>
        </w:rPr>
        <w:t xml:space="preserve">تماثيل معدنية، </w:t>
      </w:r>
      <w:r>
        <w:rPr>
          <w:rFonts w:ascii="Traditional Arabic" w:hAnsi="Traditional Arabic" w:cs="Traditional Arabic"/>
          <w:sz w:val="36"/>
          <w:szCs w:val="36"/>
          <w:rtl/>
        </w:rPr>
        <w:t>و</w:t>
      </w:r>
      <w:r w:rsidRPr="00FF4D1D">
        <w:rPr>
          <w:rFonts w:ascii="Traditional Arabic" w:hAnsi="Traditional Arabic" w:cs="Traditional Arabic"/>
          <w:sz w:val="36"/>
          <w:szCs w:val="36"/>
          <w:rtl/>
        </w:rPr>
        <w:t xml:space="preserve">مصنوعات عاجية، </w:t>
      </w:r>
      <w:r>
        <w:rPr>
          <w:rFonts w:ascii="Traditional Arabic" w:hAnsi="Traditional Arabic" w:cs="Traditional Arabic"/>
          <w:sz w:val="36"/>
          <w:szCs w:val="36"/>
          <w:rtl/>
        </w:rPr>
        <w:t>و</w:t>
      </w:r>
      <w:r w:rsidRPr="00FF4D1D">
        <w:rPr>
          <w:rFonts w:ascii="Traditional Arabic" w:hAnsi="Traditional Arabic" w:cs="Traditional Arabic"/>
          <w:sz w:val="36"/>
          <w:szCs w:val="36"/>
          <w:rtl/>
        </w:rPr>
        <w:t xml:space="preserve">أختام...إلخ). </w:t>
      </w:r>
    </w:p>
    <w:p w:rsidR="001A6696" w:rsidRPr="00FF4D1D" w:rsidRDefault="001A6696" w:rsidP="001A6696">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في نهاية الألف الثاني ق.م قامت شعوب البحر (الحثيون) بمهاجمة </w:t>
      </w:r>
      <w:r>
        <w:rPr>
          <w:rFonts w:ascii="Traditional Arabic" w:hAnsi="Traditional Arabic" w:cs="Traditional Arabic"/>
          <w:sz w:val="36"/>
          <w:szCs w:val="36"/>
          <w:rtl/>
        </w:rPr>
        <w:t>و</w:t>
      </w:r>
      <w:r w:rsidRPr="00FF4D1D">
        <w:rPr>
          <w:rFonts w:ascii="Traditional Arabic" w:hAnsi="Traditional Arabic" w:cs="Traditional Arabic"/>
          <w:sz w:val="36"/>
          <w:szCs w:val="36"/>
          <w:rtl/>
        </w:rPr>
        <w:t xml:space="preserve">القضاء على الممالك الكنعانية التي برزت على المسرح السياسي في سورية خلال النصف الأول من الألف الثاني ق.م. </w:t>
      </w:r>
      <w:r>
        <w:rPr>
          <w:rFonts w:ascii="Traditional Arabic" w:hAnsi="Traditional Arabic" w:cs="Traditional Arabic"/>
          <w:sz w:val="36"/>
          <w:szCs w:val="36"/>
          <w:rtl/>
        </w:rPr>
        <w:t>و</w:t>
      </w:r>
      <w:r w:rsidRPr="00FF4D1D">
        <w:rPr>
          <w:rFonts w:ascii="Traditional Arabic" w:hAnsi="Traditional Arabic" w:cs="Traditional Arabic"/>
          <w:sz w:val="36"/>
          <w:szCs w:val="36"/>
          <w:rtl/>
        </w:rPr>
        <w:t>مع بداية الألف الأول ق.م بدأت ممالك جديدة بالظهور، فعلى امتداد ساحل المتوسط تأسست الممالك أ</w:t>
      </w:r>
      <w:r>
        <w:rPr>
          <w:rFonts w:ascii="Traditional Arabic" w:hAnsi="Traditional Arabic" w:cs="Traditional Arabic"/>
          <w:sz w:val="36"/>
          <w:szCs w:val="36"/>
          <w:rtl/>
        </w:rPr>
        <w:t>و</w:t>
      </w:r>
      <w:r w:rsidRPr="00FF4D1D">
        <w:rPr>
          <w:rFonts w:ascii="Traditional Arabic" w:hAnsi="Traditional Arabic" w:cs="Traditional Arabic"/>
          <w:sz w:val="36"/>
          <w:szCs w:val="36"/>
          <w:rtl/>
        </w:rPr>
        <w:t xml:space="preserve">دويلات المدن الفينيقية، أما في سورية الداخلية </w:t>
      </w:r>
      <w:r>
        <w:rPr>
          <w:rFonts w:ascii="Traditional Arabic" w:hAnsi="Traditional Arabic" w:cs="Traditional Arabic"/>
          <w:sz w:val="36"/>
          <w:szCs w:val="36"/>
          <w:rtl/>
        </w:rPr>
        <w:t>و</w:t>
      </w:r>
      <w:r w:rsidRPr="00FF4D1D">
        <w:rPr>
          <w:rFonts w:ascii="Traditional Arabic" w:hAnsi="Traditional Arabic" w:cs="Traditional Arabic"/>
          <w:sz w:val="36"/>
          <w:szCs w:val="36"/>
          <w:rtl/>
        </w:rPr>
        <w:t xml:space="preserve">في مناطق مختلفة من الجزيرة ظهرت الممالك الآرامية. </w:t>
      </w:r>
      <w:r>
        <w:rPr>
          <w:rFonts w:ascii="Traditional Arabic" w:hAnsi="Traditional Arabic" w:cs="Traditional Arabic"/>
          <w:sz w:val="36"/>
          <w:szCs w:val="36"/>
          <w:rtl/>
        </w:rPr>
        <w:t>و</w:t>
      </w:r>
      <w:r w:rsidRPr="00FF4D1D">
        <w:rPr>
          <w:rFonts w:ascii="Traditional Arabic" w:hAnsi="Traditional Arabic" w:cs="Traditional Arabic"/>
          <w:sz w:val="36"/>
          <w:szCs w:val="36"/>
          <w:rtl/>
        </w:rPr>
        <w:t xml:space="preserve">أكثر ما يهم هنا الآراميون الذين تركوا الكثير من المخلفات الأثرية التي تناولها الكتاب في فصل خاص. </w:t>
      </w:r>
      <w:r>
        <w:rPr>
          <w:rFonts w:ascii="Traditional Arabic" w:hAnsi="Traditional Arabic" w:cs="Traditional Arabic"/>
          <w:sz w:val="36"/>
          <w:szCs w:val="36"/>
          <w:rtl/>
        </w:rPr>
        <w:t>و</w:t>
      </w:r>
      <w:r w:rsidRPr="00FF4D1D">
        <w:rPr>
          <w:rFonts w:ascii="Traditional Arabic" w:hAnsi="Traditional Arabic" w:cs="Traditional Arabic"/>
          <w:sz w:val="36"/>
          <w:szCs w:val="36"/>
          <w:rtl/>
        </w:rPr>
        <w:t xml:space="preserve">على غرار العصور السابقة، ازدهرت العمارة الدينية </w:t>
      </w:r>
      <w:r>
        <w:rPr>
          <w:rFonts w:ascii="Traditional Arabic" w:hAnsi="Traditional Arabic" w:cs="Traditional Arabic"/>
          <w:sz w:val="36"/>
          <w:szCs w:val="36"/>
          <w:rtl/>
        </w:rPr>
        <w:t>و</w:t>
      </w:r>
      <w:r w:rsidRPr="00FF4D1D">
        <w:rPr>
          <w:rFonts w:ascii="Traditional Arabic" w:hAnsi="Traditional Arabic" w:cs="Traditional Arabic"/>
          <w:sz w:val="36"/>
          <w:szCs w:val="36"/>
          <w:rtl/>
        </w:rPr>
        <w:t xml:space="preserve">الملكية خلال هذا العصر، فقد كانت تشكل القصور </w:t>
      </w:r>
      <w:r>
        <w:rPr>
          <w:rFonts w:ascii="Traditional Arabic" w:hAnsi="Traditional Arabic" w:cs="Traditional Arabic"/>
          <w:sz w:val="36"/>
          <w:szCs w:val="36"/>
          <w:rtl/>
        </w:rPr>
        <w:t>و</w:t>
      </w:r>
      <w:r w:rsidRPr="00FF4D1D">
        <w:rPr>
          <w:rFonts w:ascii="Traditional Arabic" w:hAnsi="Traditional Arabic" w:cs="Traditional Arabic"/>
          <w:sz w:val="36"/>
          <w:szCs w:val="36"/>
          <w:rtl/>
        </w:rPr>
        <w:t xml:space="preserve">المعالم أحد المظاهر الحضارية في المدن الآرامية. </w:t>
      </w:r>
      <w:r>
        <w:rPr>
          <w:rFonts w:ascii="Traditional Arabic" w:hAnsi="Traditional Arabic" w:cs="Traditional Arabic"/>
          <w:sz w:val="36"/>
          <w:szCs w:val="36"/>
          <w:rtl/>
        </w:rPr>
        <w:t>و</w:t>
      </w:r>
      <w:r w:rsidRPr="00FF4D1D">
        <w:rPr>
          <w:rFonts w:ascii="Traditional Arabic" w:hAnsi="Traditional Arabic" w:cs="Traditional Arabic"/>
          <w:sz w:val="36"/>
          <w:szCs w:val="36"/>
          <w:rtl/>
        </w:rPr>
        <w:t xml:space="preserve">فضلاً عن العمارة ازدهر النحت النافر </w:t>
      </w:r>
      <w:r>
        <w:rPr>
          <w:rFonts w:ascii="Traditional Arabic" w:hAnsi="Traditional Arabic" w:cs="Traditional Arabic"/>
          <w:sz w:val="36"/>
          <w:szCs w:val="36"/>
          <w:rtl/>
        </w:rPr>
        <w:t>و</w:t>
      </w:r>
      <w:r w:rsidRPr="00FF4D1D">
        <w:rPr>
          <w:rFonts w:ascii="Traditional Arabic" w:hAnsi="Traditional Arabic" w:cs="Traditional Arabic"/>
          <w:sz w:val="36"/>
          <w:szCs w:val="36"/>
          <w:rtl/>
        </w:rPr>
        <w:t xml:space="preserve">المجسم، </w:t>
      </w:r>
      <w:r>
        <w:rPr>
          <w:rFonts w:ascii="Traditional Arabic" w:hAnsi="Traditional Arabic" w:cs="Traditional Arabic"/>
          <w:sz w:val="36"/>
          <w:szCs w:val="36"/>
          <w:rtl/>
        </w:rPr>
        <w:t>و</w:t>
      </w:r>
      <w:r w:rsidRPr="00FF4D1D">
        <w:rPr>
          <w:rFonts w:ascii="Traditional Arabic" w:hAnsi="Traditional Arabic" w:cs="Traditional Arabic"/>
          <w:sz w:val="36"/>
          <w:szCs w:val="36"/>
          <w:rtl/>
        </w:rPr>
        <w:t xml:space="preserve">وظفت المنحوتات لأغراض دينية </w:t>
      </w:r>
      <w:r>
        <w:rPr>
          <w:rFonts w:ascii="Traditional Arabic" w:hAnsi="Traditional Arabic" w:cs="Traditional Arabic"/>
          <w:sz w:val="36"/>
          <w:szCs w:val="36"/>
          <w:rtl/>
        </w:rPr>
        <w:t>و</w:t>
      </w:r>
      <w:r w:rsidRPr="00FF4D1D">
        <w:rPr>
          <w:rFonts w:ascii="Traditional Arabic" w:hAnsi="Traditional Arabic" w:cs="Traditional Arabic"/>
          <w:sz w:val="36"/>
          <w:szCs w:val="36"/>
          <w:rtl/>
        </w:rPr>
        <w:t>تزيينية، فقد استُخدم بعضها لتزيين واجهات المعابد.</w:t>
      </w:r>
    </w:p>
    <w:p w:rsidR="001A6696" w:rsidRPr="00176665" w:rsidRDefault="001A6696" w:rsidP="001A6696">
      <w:pPr>
        <w:tabs>
          <w:tab w:val="right" w:pos="565"/>
        </w:tabs>
        <w:spacing w:after="0" w:line="500" w:lineRule="exact"/>
        <w:jc w:val="lowKashida"/>
        <w:rPr>
          <w:rFonts w:ascii="Traditional Arabic" w:hAnsi="Traditional Arabic" w:cs="Traditional Arabic"/>
          <w:sz w:val="36"/>
          <w:szCs w:val="36"/>
          <w:u w:val="single"/>
          <w:rtl/>
          <w:lang w:bidi="ar-SY"/>
        </w:rPr>
      </w:pPr>
      <w:r w:rsidRPr="00FA4509">
        <w:rPr>
          <w:rFonts w:ascii="Traditional Arabic" w:hAnsi="Traditional Arabic" w:cs="Traditional Arabic" w:hint="cs"/>
          <w:b/>
          <w:bCs/>
          <w:sz w:val="36"/>
          <w:szCs w:val="36"/>
          <w:rtl/>
        </w:rPr>
        <w:t xml:space="preserve">4- </w:t>
      </w:r>
      <w:r w:rsidRPr="00FA4509">
        <w:rPr>
          <w:rFonts w:ascii="Traditional Arabic" w:hAnsi="Traditional Arabic" w:cs="Traditional Arabic"/>
          <w:b/>
          <w:bCs/>
          <w:sz w:val="36"/>
          <w:szCs w:val="36"/>
          <w:u w:val="single"/>
          <w:rtl/>
          <w:lang w:bidi="ar-SY"/>
        </w:rPr>
        <w:t>المدخل إلى تاريخ الحضارة</w:t>
      </w:r>
      <w:r w:rsidR="00FA4509" w:rsidRPr="00FA4509">
        <w:rPr>
          <w:rFonts w:ascii="Traditional Arabic" w:hAnsi="Traditional Arabic" w:cs="Traditional Arabic" w:hint="cs"/>
          <w:b/>
          <w:bCs/>
          <w:sz w:val="36"/>
          <w:szCs w:val="36"/>
          <w:u w:val="single"/>
          <w:rtl/>
          <w:lang w:bidi="ar-SY"/>
        </w:rPr>
        <w:t>.</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الأول : تعريف الحضارة وشروطها ومظاهرها .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الثاني : حضارات المشرق العربي القديم : بلاد الرافدين ـ سورية القديمة ـ وادي النيل ـ شمالي أفريقية ـ شبه الجزيرة العربية .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الثالث : حضارات الشرق القديم : الحضارة الحثية ـ الحضارة الايرانية .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الرابع : الحضارات الإغريقية ـ الرومانية .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الخامس : الحضارة الهندية القديمة .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السادس : حضارة الصين القديمة.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السابع : حضارة جنوب شرقي آسيا.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الثامن  : معالم حضارات أفريقية القديمة. </w:t>
      </w:r>
    </w:p>
    <w:p w:rsidR="001A6696" w:rsidRDefault="001A6696" w:rsidP="001A6696">
      <w:pPr>
        <w:pStyle w:val="a3"/>
        <w:spacing w:after="0" w:line="500" w:lineRule="exact"/>
        <w:ind w:left="-1"/>
        <w:jc w:val="lowKashida"/>
        <w:rPr>
          <w:rFonts w:ascii="Traditional Arabic" w:hAnsi="Traditional Arabic" w:cs="Traditional Arabic"/>
          <w:b/>
          <w:bCs/>
          <w:sz w:val="36"/>
          <w:szCs w:val="36"/>
          <w:rtl/>
          <w:lang w:bidi="ar-SY"/>
        </w:rPr>
      </w:pPr>
      <w:r w:rsidRPr="00FF4D1D">
        <w:rPr>
          <w:rFonts w:ascii="Traditional Arabic" w:hAnsi="Traditional Arabic" w:cs="Traditional Arabic"/>
          <w:sz w:val="36"/>
          <w:szCs w:val="36"/>
          <w:rtl/>
          <w:lang w:bidi="ar-SY"/>
        </w:rPr>
        <w:t>الفصل التاسع  : معالم حضارات أمريكا القديمة.</w:t>
      </w:r>
    </w:p>
    <w:p w:rsidR="001A6696" w:rsidRPr="00FF4D1D" w:rsidRDefault="001A6696" w:rsidP="001A6696">
      <w:pPr>
        <w:tabs>
          <w:tab w:val="right" w:pos="423"/>
          <w:tab w:val="right" w:pos="565"/>
        </w:tabs>
        <w:spacing w:after="0" w:line="500" w:lineRule="exact"/>
        <w:jc w:val="lowKashida"/>
        <w:rPr>
          <w:rFonts w:ascii="Traditional Arabic" w:hAnsi="Traditional Arabic" w:cs="Traditional Arabic"/>
          <w:b/>
          <w:bCs/>
          <w:sz w:val="36"/>
          <w:szCs w:val="36"/>
          <w:u w:val="single"/>
          <w:rtl/>
        </w:rPr>
      </w:pPr>
      <w:r>
        <w:rPr>
          <w:rFonts w:ascii="Traditional Arabic" w:hAnsi="Traditional Arabic" w:cs="Traditional Arabic" w:hint="cs"/>
          <w:b/>
          <w:bCs/>
          <w:sz w:val="36"/>
          <w:szCs w:val="36"/>
          <w:rtl/>
          <w:lang w:bidi="ar-SY"/>
        </w:rPr>
        <w:t xml:space="preserve">5- </w:t>
      </w:r>
      <w:r w:rsidR="00FA4509">
        <w:rPr>
          <w:rFonts w:ascii="Traditional Arabic" w:hAnsi="Traditional Arabic" w:cs="Traditional Arabic"/>
          <w:b/>
          <w:bCs/>
          <w:sz w:val="36"/>
          <w:szCs w:val="36"/>
          <w:u w:val="single"/>
          <w:rtl/>
        </w:rPr>
        <w:t>تاريخ الرومان</w:t>
      </w:r>
      <w:r w:rsidR="00FA4509">
        <w:rPr>
          <w:rFonts w:ascii="Traditional Arabic" w:hAnsi="Traditional Arabic" w:cs="Traditional Arabic" w:hint="cs"/>
          <w:b/>
          <w:bCs/>
          <w:sz w:val="36"/>
          <w:szCs w:val="36"/>
          <w:u w:val="single"/>
          <w:rtl/>
        </w:rPr>
        <w:t>.</w:t>
      </w:r>
    </w:p>
    <w:p w:rsidR="001A6696" w:rsidRPr="00FF4D1D" w:rsidRDefault="001A6696" w:rsidP="001A6696">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يهدف المقرر إلى التعريف بالتاريخ الروماني وأهميته السياسية والحضارية ومكانته في نطاق التاريخ القديم وأهميته بالنسبة لتاريخ سورية والوطن العربي في العصور الكلاسيكية .</w:t>
      </w:r>
    </w:p>
    <w:p w:rsidR="001A6696" w:rsidRPr="00FF4D1D" w:rsidRDefault="001A6696" w:rsidP="001A6696">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وذلك انطلاقاً من مصادر هذا التاريخ وبدايته مع تأسيس مدينة روما وأهم الحروب والأحداث التي مر بها في عصوره الثلاثة (الملكي والجمهوري والامبراطوري ) وقيام الامبراطورية الرومانية وسماتها الفريدة وكذلك التعرف على طبيعة الدولة الرومانية ومؤسساتها السياسية والعسكرية والادارية وتركيبة المجتمع الروماني والأزمات والصراعات الاجتماعية وجوانب من الحياة الاقتصادية والفكرية والفنية والأدبية , </w:t>
      </w:r>
      <w:r w:rsidRPr="00FF4D1D">
        <w:rPr>
          <w:rFonts w:ascii="Traditional Arabic" w:hAnsi="Traditional Arabic" w:cs="Traditional Arabic"/>
          <w:sz w:val="36"/>
          <w:szCs w:val="36"/>
          <w:rtl/>
        </w:rPr>
        <w:lastRenderedPageBreak/>
        <w:t>مثلما أيضاً التعريف بأهم الانجازات الحضارية الرومانية في مجال القانون والتشريعات والتنظيمات العسكرية والادارية وسواها .</w:t>
      </w:r>
    </w:p>
    <w:p w:rsidR="001A6696" w:rsidRPr="00FF4D1D" w:rsidRDefault="001A6696" w:rsidP="001A6696">
      <w:pPr>
        <w:pStyle w:val="a3"/>
        <w:numPr>
          <w:ilvl w:val="0"/>
          <w:numId w:val="19"/>
        </w:numPr>
        <w:tabs>
          <w:tab w:val="right" w:pos="226"/>
          <w:tab w:val="right" w:pos="368"/>
        </w:tabs>
        <w:spacing w:after="0" w:line="500" w:lineRule="exact"/>
        <w:ind w:left="-58"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مصادر التاريخ الروماني</w:t>
      </w:r>
    </w:p>
    <w:p w:rsidR="001A6696" w:rsidRPr="00FF4D1D" w:rsidRDefault="001A6696" w:rsidP="001A6696">
      <w:pPr>
        <w:pStyle w:val="a3"/>
        <w:numPr>
          <w:ilvl w:val="0"/>
          <w:numId w:val="19"/>
        </w:numPr>
        <w:tabs>
          <w:tab w:val="right" w:pos="226"/>
          <w:tab w:val="right" w:pos="368"/>
        </w:tabs>
        <w:spacing w:after="0" w:line="500" w:lineRule="exact"/>
        <w:ind w:left="-58"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تأسيس روما بين الأسطورة والواقع التاريخي </w:t>
      </w:r>
    </w:p>
    <w:p w:rsidR="001A6696" w:rsidRPr="00FF4D1D" w:rsidRDefault="001A6696" w:rsidP="001A6696">
      <w:pPr>
        <w:pStyle w:val="a3"/>
        <w:numPr>
          <w:ilvl w:val="0"/>
          <w:numId w:val="19"/>
        </w:numPr>
        <w:tabs>
          <w:tab w:val="right" w:pos="226"/>
          <w:tab w:val="right" w:pos="368"/>
        </w:tabs>
        <w:spacing w:after="0" w:line="500" w:lineRule="exact"/>
        <w:ind w:left="-58"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العصر الملكي والأوضاع السياسية والاجتماعية </w:t>
      </w:r>
    </w:p>
    <w:p w:rsidR="001A6696" w:rsidRPr="00FF4D1D" w:rsidRDefault="001A6696" w:rsidP="001A6696">
      <w:pPr>
        <w:pStyle w:val="a3"/>
        <w:numPr>
          <w:ilvl w:val="0"/>
          <w:numId w:val="19"/>
        </w:numPr>
        <w:tabs>
          <w:tab w:val="right" w:pos="226"/>
          <w:tab w:val="right" w:pos="368"/>
        </w:tabs>
        <w:spacing w:after="0" w:line="500" w:lineRule="exact"/>
        <w:ind w:left="-58"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الغاء الملكية وبدء النظام الجمهوري </w:t>
      </w:r>
    </w:p>
    <w:p w:rsidR="001A6696" w:rsidRPr="00FF4D1D" w:rsidRDefault="001A6696" w:rsidP="001A6696">
      <w:pPr>
        <w:pStyle w:val="a3"/>
        <w:numPr>
          <w:ilvl w:val="0"/>
          <w:numId w:val="19"/>
        </w:numPr>
        <w:tabs>
          <w:tab w:val="right" w:pos="226"/>
          <w:tab w:val="right" w:pos="368"/>
        </w:tabs>
        <w:spacing w:after="0" w:line="500" w:lineRule="exact"/>
        <w:ind w:left="-58"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الصراع الطبقي الباكر ونتائجه </w:t>
      </w:r>
    </w:p>
    <w:p w:rsidR="001A6696" w:rsidRPr="00FF4D1D" w:rsidRDefault="001A6696" w:rsidP="001A6696">
      <w:pPr>
        <w:pStyle w:val="a3"/>
        <w:numPr>
          <w:ilvl w:val="0"/>
          <w:numId w:val="19"/>
        </w:numPr>
        <w:tabs>
          <w:tab w:val="right" w:pos="226"/>
          <w:tab w:val="right" w:pos="368"/>
        </w:tabs>
        <w:spacing w:after="0" w:line="500" w:lineRule="exact"/>
        <w:ind w:left="-58"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حروب الرومان في ايطاليا حتى توحيدها</w:t>
      </w:r>
    </w:p>
    <w:p w:rsidR="001A6696" w:rsidRPr="00FF4D1D" w:rsidRDefault="001A6696" w:rsidP="001A6696">
      <w:pPr>
        <w:pStyle w:val="a3"/>
        <w:numPr>
          <w:ilvl w:val="0"/>
          <w:numId w:val="19"/>
        </w:numPr>
        <w:tabs>
          <w:tab w:val="right" w:pos="226"/>
          <w:tab w:val="right" w:pos="368"/>
        </w:tabs>
        <w:spacing w:after="0" w:line="500" w:lineRule="exact"/>
        <w:ind w:left="-58"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دستور الجمهورية الرومانية ومؤسساتها السياسية </w:t>
      </w:r>
    </w:p>
    <w:p w:rsidR="001A6696" w:rsidRPr="00FF4D1D" w:rsidRDefault="001A6696" w:rsidP="001A6696">
      <w:pPr>
        <w:pStyle w:val="a3"/>
        <w:numPr>
          <w:ilvl w:val="0"/>
          <w:numId w:val="19"/>
        </w:numPr>
        <w:tabs>
          <w:tab w:val="right" w:pos="226"/>
          <w:tab w:val="right" w:pos="368"/>
        </w:tabs>
        <w:spacing w:after="0" w:line="500" w:lineRule="exact"/>
        <w:ind w:left="-58"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الحروب البونية الأولى والثانية والثالثة</w:t>
      </w:r>
    </w:p>
    <w:p w:rsidR="001A6696" w:rsidRPr="00FF4D1D" w:rsidRDefault="001A6696" w:rsidP="001A6696">
      <w:pPr>
        <w:pStyle w:val="a3"/>
        <w:numPr>
          <w:ilvl w:val="0"/>
          <w:numId w:val="19"/>
        </w:numPr>
        <w:tabs>
          <w:tab w:val="right" w:pos="226"/>
          <w:tab w:val="right" w:pos="368"/>
        </w:tabs>
        <w:spacing w:after="0" w:line="500" w:lineRule="exact"/>
        <w:ind w:left="-58"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الحروب المقدونية والسورية والمثريداتيه </w:t>
      </w:r>
    </w:p>
    <w:p w:rsidR="001A6696" w:rsidRPr="00FF4D1D" w:rsidRDefault="001A6696" w:rsidP="001A6696">
      <w:pPr>
        <w:pStyle w:val="a3"/>
        <w:numPr>
          <w:ilvl w:val="0"/>
          <w:numId w:val="19"/>
        </w:numPr>
        <w:tabs>
          <w:tab w:val="right" w:pos="226"/>
          <w:tab w:val="right" w:pos="368"/>
        </w:tabs>
        <w:spacing w:after="0" w:line="500" w:lineRule="exact"/>
        <w:ind w:left="-58"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عصر الثورة الرومانية والصراعات الاجتماعية والسياسية </w:t>
      </w:r>
    </w:p>
    <w:p w:rsidR="001A6696" w:rsidRPr="00FF4D1D" w:rsidRDefault="001A6696" w:rsidP="001A6696">
      <w:pPr>
        <w:pStyle w:val="a3"/>
        <w:numPr>
          <w:ilvl w:val="0"/>
          <w:numId w:val="19"/>
        </w:numPr>
        <w:tabs>
          <w:tab w:val="right" w:pos="226"/>
          <w:tab w:val="right" w:pos="368"/>
        </w:tabs>
        <w:spacing w:after="0" w:line="500" w:lineRule="exact"/>
        <w:ind w:left="-58"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الحروب الأهلية الرومانية </w:t>
      </w:r>
    </w:p>
    <w:p w:rsidR="001A6696" w:rsidRPr="00FF4D1D" w:rsidRDefault="001A6696" w:rsidP="001A6696">
      <w:pPr>
        <w:pStyle w:val="a3"/>
        <w:numPr>
          <w:ilvl w:val="0"/>
          <w:numId w:val="19"/>
        </w:numPr>
        <w:tabs>
          <w:tab w:val="right" w:pos="226"/>
          <w:tab w:val="right" w:pos="368"/>
        </w:tabs>
        <w:spacing w:after="0" w:line="500" w:lineRule="exact"/>
        <w:ind w:left="-58"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حروب العبيد </w:t>
      </w:r>
    </w:p>
    <w:p w:rsidR="001A6696" w:rsidRPr="00FF4D1D" w:rsidRDefault="001A6696" w:rsidP="001A6696">
      <w:pPr>
        <w:pStyle w:val="a3"/>
        <w:numPr>
          <w:ilvl w:val="0"/>
          <w:numId w:val="19"/>
        </w:numPr>
        <w:tabs>
          <w:tab w:val="right" w:pos="226"/>
          <w:tab w:val="right" w:pos="368"/>
        </w:tabs>
        <w:spacing w:after="0" w:line="500" w:lineRule="exact"/>
        <w:ind w:left="-58"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مقتل قيصر وانهيار النظام الامبراطوري </w:t>
      </w:r>
    </w:p>
    <w:p w:rsidR="001A6696" w:rsidRPr="00FF4D1D" w:rsidRDefault="001A6696" w:rsidP="001A6696">
      <w:pPr>
        <w:pStyle w:val="a3"/>
        <w:numPr>
          <w:ilvl w:val="0"/>
          <w:numId w:val="19"/>
        </w:numPr>
        <w:tabs>
          <w:tab w:val="right" w:pos="226"/>
          <w:tab w:val="right" w:pos="368"/>
        </w:tabs>
        <w:spacing w:after="0" w:line="500" w:lineRule="exact"/>
        <w:ind w:left="-58"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اصلاحات اوغسطس ونشأة النظام الامبراطوري </w:t>
      </w:r>
    </w:p>
    <w:p w:rsidR="001A6696" w:rsidRPr="00FF4D1D" w:rsidRDefault="001A6696" w:rsidP="001A6696">
      <w:pPr>
        <w:pStyle w:val="a3"/>
        <w:numPr>
          <w:ilvl w:val="0"/>
          <w:numId w:val="19"/>
        </w:numPr>
        <w:tabs>
          <w:tab w:val="right" w:pos="226"/>
          <w:tab w:val="right" w:pos="368"/>
        </w:tabs>
        <w:spacing w:after="0" w:line="500" w:lineRule="exact"/>
        <w:ind w:left="-58"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عصر اوغسطس سياسياً واجتماعياً واقتصادياً وفكرياً </w:t>
      </w:r>
    </w:p>
    <w:p w:rsidR="001A6696" w:rsidRPr="00FF4D1D" w:rsidRDefault="001A6696" w:rsidP="001A6696">
      <w:pPr>
        <w:pStyle w:val="a3"/>
        <w:numPr>
          <w:ilvl w:val="0"/>
          <w:numId w:val="19"/>
        </w:numPr>
        <w:tabs>
          <w:tab w:val="right" w:pos="226"/>
          <w:tab w:val="right" w:pos="368"/>
        </w:tabs>
        <w:spacing w:after="0" w:line="500" w:lineRule="exact"/>
        <w:ind w:left="-58"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عصر الأسرة اليولية – الكلاودية </w:t>
      </w:r>
    </w:p>
    <w:p w:rsidR="001A6696" w:rsidRPr="00FF4D1D" w:rsidRDefault="001A6696" w:rsidP="001A6696">
      <w:pPr>
        <w:pStyle w:val="a3"/>
        <w:numPr>
          <w:ilvl w:val="0"/>
          <w:numId w:val="19"/>
        </w:numPr>
        <w:tabs>
          <w:tab w:val="right" w:pos="226"/>
          <w:tab w:val="right" w:pos="368"/>
        </w:tabs>
        <w:spacing w:after="0" w:line="500" w:lineRule="exact"/>
        <w:ind w:left="-58"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عصر السلالة الفلافية </w:t>
      </w:r>
    </w:p>
    <w:p w:rsidR="001A6696" w:rsidRPr="00FF4D1D" w:rsidRDefault="001A6696" w:rsidP="001A6696">
      <w:pPr>
        <w:pStyle w:val="a3"/>
        <w:numPr>
          <w:ilvl w:val="0"/>
          <w:numId w:val="19"/>
        </w:numPr>
        <w:tabs>
          <w:tab w:val="right" w:pos="226"/>
          <w:tab w:val="right" w:pos="368"/>
        </w:tabs>
        <w:spacing w:after="0" w:line="500" w:lineRule="exact"/>
        <w:ind w:left="-58"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عصر الأباطرة الأنطونيين </w:t>
      </w:r>
    </w:p>
    <w:p w:rsidR="001A6696" w:rsidRPr="00FF4D1D" w:rsidRDefault="001A6696" w:rsidP="001A6696">
      <w:pPr>
        <w:pStyle w:val="a3"/>
        <w:numPr>
          <w:ilvl w:val="0"/>
          <w:numId w:val="19"/>
        </w:numPr>
        <w:tabs>
          <w:tab w:val="right" w:pos="226"/>
          <w:tab w:val="right" w:pos="368"/>
        </w:tabs>
        <w:spacing w:after="0" w:line="500" w:lineRule="exact"/>
        <w:ind w:left="-58"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عصر السلالة الليبية السورية </w:t>
      </w:r>
    </w:p>
    <w:p w:rsidR="001A6696" w:rsidRDefault="001A6696" w:rsidP="001A6696">
      <w:pPr>
        <w:pStyle w:val="a3"/>
        <w:spacing w:after="0" w:line="500" w:lineRule="exact"/>
        <w:ind w:left="-1"/>
        <w:jc w:val="lowKashida"/>
        <w:rPr>
          <w:rFonts w:ascii="Traditional Arabic" w:hAnsi="Traditional Arabic" w:cs="Traditional Arabic"/>
          <w:b/>
          <w:bCs/>
          <w:sz w:val="36"/>
          <w:szCs w:val="36"/>
          <w:rtl/>
        </w:rPr>
      </w:pPr>
      <w:r w:rsidRPr="00FF4D1D">
        <w:rPr>
          <w:rFonts w:ascii="Traditional Arabic" w:hAnsi="Traditional Arabic" w:cs="Traditional Arabic"/>
          <w:sz w:val="36"/>
          <w:szCs w:val="36"/>
          <w:rtl/>
        </w:rPr>
        <w:t>الولايات الرومانية وأوضاعها السياسية والاجتماعية والاقتصادي</w:t>
      </w:r>
      <w:r>
        <w:rPr>
          <w:rFonts w:ascii="Traditional Arabic" w:hAnsi="Traditional Arabic" w:cs="Traditional Arabic" w:hint="cs"/>
          <w:b/>
          <w:bCs/>
          <w:sz w:val="36"/>
          <w:szCs w:val="36"/>
          <w:rtl/>
        </w:rPr>
        <w:t>ة.</w:t>
      </w:r>
    </w:p>
    <w:p w:rsidR="001A6696" w:rsidRPr="00FF4D1D" w:rsidRDefault="001A6696" w:rsidP="001A6696">
      <w:pPr>
        <w:pStyle w:val="a3"/>
        <w:spacing w:after="0" w:line="500" w:lineRule="exact"/>
        <w:ind w:left="-1"/>
        <w:jc w:val="lowKashida"/>
        <w:rPr>
          <w:rFonts w:ascii="Traditional Arabic" w:hAnsi="Traditional Arabic" w:cs="Traditional Arabic"/>
          <w:b/>
          <w:bCs/>
          <w:sz w:val="36"/>
          <w:szCs w:val="36"/>
          <w:u w:val="single"/>
          <w:lang w:bidi="ar-SY"/>
        </w:rPr>
      </w:pPr>
      <w:r w:rsidRPr="00FA4509">
        <w:rPr>
          <w:rFonts w:ascii="Traditional Arabic" w:hAnsi="Traditional Arabic" w:cs="Traditional Arabic" w:hint="cs"/>
          <w:b/>
          <w:bCs/>
          <w:sz w:val="36"/>
          <w:szCs w:val="36"/>
          <w:rtl/>
        </w:rPr>
        <w:t xml:space="preserve">6- </w:t>
      </w:r>
      <w:r w:rsidRPr="00FA4509">
        <w:rPr>
          <w:rFonts w:ascii="Traditional Arabic" w:hAnsi="Traditional Arabic" w:cs="Traditional Arabic"/>
          <w:b/>
          <w:bCs/>
          <w:sz w:val="36"/>
          <w:szCs w:val="36"/>
          <w:u w:val="single"/>
          <w:rtl/>
          <w:lang w:bidi="ar-SY"/>
        </w:rPr>
        <w:t>لغات الوط</w:t>
      </w:r>
      <w:r w:rsidR="00FA4509" w:rsidRPr="00FA4509">
        <w:rPr>
          <w:rFonts w:ascii="Traditional Arabic" w:hAnsi="Traditional Arabic" w:cs="Traditional Arabic"/>
          <w:b/>
          <w:bCs/>
          <w:sz w:val="36"/>
          <w:szCs w:val="36"/>
          <w:u w:val="single"/>
          <w:rtl/>
          <w:lang w:bidi="ar-SY"/>
        </w:rPr>
        <w:t xml:space="preserve">ن العربي القديم </w:t>
      </w:r>
      <w:r w:rsidR="00FA4509" w:rsidRPr="00FA4509">
        <w:rPr>
          <w:rFonts w:ascii="Traditional Arabic" w:hAnsi="Traditional Arabic" w:cs="Traditional Arabic" w:hint="cs"/>
          <w:b/>
          <w:bCs/>
          <w:sz w:val="36"/>
          <w:szCs w:val="36"/>
          <w:u w:val="single"/>
          <w:rtl/>
          <w:lang w:bidi="ar-SY"/>
        </w:rPr>
        <w:t>أ</w:t>
      </w:r>
      <w:r w:rsidR="00FA4509" w:rsidRPr="00FA4509">
        <w:rPr>
          <w:rFonts w:ascii="Traditional Arabic" w:hAnsi="Traditional Arabic" w:cs="Traditional Arabic"/>
          <w:b/>
          <w:bCs/>
          <w:sz w:val="36"/>
          <w:szCs w:val="36"/>
          <w:u w:val="single"/>
          <w:rtl/>
          <w:lang w:bidi="ar-SY"/>
        </w:rPr>
        <w:t>و</w:t>
      </w:r>
      <w:r w:rsidR="00FA4509" w:rsidRPr="00FA4509">
        <w:rPr>
          <w:rFonts w:ascii="Traditional Arabic" w:hAnsi="Traditional Arabic" w:cs="Traditional Arabic" w:hint="cs"/>
          <w:b/>
          <w:bCs/>
          <w:sz w:val="36"/>
          <w:szCs w:val="36"/>
          <w:u w:val="single"/>
          <w:rtl/>
          <w:lang w:bidi="ar-SY"/>
        </w:rPr>
        <w:t xml:space="preserve"> اللغات </w:t>
      </w:r>
      <w:r w:rsidR="00FA4509" w:rsidRPr="00FA4509">
        <w:rPr>
          <w:rFonts w:ascii="Traditional Arabic" w:hAnsi="Traditional Arabic" w:cs="Traditional Arabic"/>
          <w:b/>
          <w:bCs/>
          <w:sz w:val="36"/>
          <w:szCs w:val="36"/>
          <w:u w:val="single"/>
          <w:rtl/>
          <w:lang w:bidi="ar-SY"/>
        </w:rPr>
        <w:t>الكلاسيكية</w:t>
      </w:r>
      <w:r w:rsidR="00FA4509" w:rsidRPr="00FA4509">
        <w:rPr>
          <w:rFonts w:ascii="Traditional Arabic" w:hAnsi="Traditional Arabic" w:cs="Traditional Arabic" w:hint="cs"/>
          <w:b/>
          <w:bCs/>
          <w:sz w:val="36"/>
          <w:szCs w:val="36"/>
          <w:u w:val="single"/>
          <w:rtl/>
          <w:lang w:bidi="ar-SY"/>
        </w:rPr>
        <w:t>.</w:t>
      </w:r>
    </w:p>
    <w:p w:rsidR="001A6696" w:rsidRPr="00FF4D1D" w:rsidRDefault="001A6696" w:rsidP="001A6696">
      <w:pPr>
        <w:tabs>
          <w:tab w:val="right" w:pos="423"/>
        </w:tabs>
        <w:spacing w:after="0" w:line="500" w:lineRule="exact"/>
        <w:jc w:val="lowKashida"/>
        <w:rPr>
          <w:rFonts w:ascii="Traditional Arabic" w:hAnsi="Traditional Arabic" w:cs="Traditional Arabic"/>
          <w:b/>
          <w:bCs/>
          <w:sz w:val="36"/>
          <w:szCs w:val="36"/>
          <w:rtl/>
          <w:lang w:bidi="ar-SY"/>
        </w:rPr>
      </w:pPr>
      <w:r w:rsidRPr="00FF4D1D">
        <w:rPr>
          <w:rFonts w:ascii="Traditional Arabic" w:hAnsi="Traditional Arabic" w:cs="Traditional Arabic"/>
          <w:b/>
          <w:bCs/>
          <w:sz w:val="36"/>
          <w:szCs w:val="36"/>
          <w:rtl/>
          <w:lang w:bidi="ar-SY"/>
        </w:rPr>
        <w:t>- الل</w:t>
      </w:r>
      <w:r>
        <w:rPr>
          <w:rFonts w:ascii="Traditional Arabic" w:hAnsi="Traditional Arabic" w:cs="Traditional Arabic" w:hint="cs"/>
          <w:b/>
          <w:bCs/>
          <w:sz w:val="36"/>
          <w:szCs w:val="36"/>
          <w:rtl/>
          <w:lang w:bidi="ar-SY"/>
        </w:rPr>
        <w:t>ّ</w:t>
      </w:r>
      <w:r w:rsidRPr="00FF4D1D">
        <w:rPr>
          <w:rFonts w:ascii="Traditional Arabic" w:hAnsi="Traditional Arabic" w:cs="Traditional Arabic"/>
          <w:b/>
          <w:bCs/>
          <w:sz w:val="36"/>
          <w:szCs w:val="36"/>
          <w:rtl/>
          <w:lang w:bidi="ar-SY"/>
        </w:rPr>
        <w:t>غة القديمة الأوجاريتية</w:t>
      </w:r>
      <w:r>
        <w:rPr>
          <w:rFonts w:ascii="Traditional Arabic" w:hAnsi="Traditional Arabic" w:cs="Traditional Arabic" w:hint="cs"/>
          <w:b/>
          <w:bCs/>
          <w:sz w:val="36"/>
          <w:szCs w:val="36"/>
          <w:rtl/>
          <w:lang w:bidi="ar-SY"/>
        </w:rPr>
        <w:t>:</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Pr="00FF4D1D">
        <w:rPr>
          <w:rFonts w:ascii="Traditional Arabic" w:hAnsi="Traditional Arabic" w:cs="Traditional Arabic"/>
          <w:sz w:val="36"/>
          <w:szCs w:val="36"/>
          <w:rtl/>
          <w:lang w:bidi="ar-SY"/>
        </w:rPr>
        <w:t xml:space="preserve">معلومات تاريخية عن أوجاريت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Pr="00FF4D1D">
        <w:rPr>
          <w:rFonts w:ascii="Traditional Arabic" w:hAnsi="Traditional Arabic" w:cs="Traditional Arabic"/>
          <w:sz w:val="36"/>
          <w:szCs w:val="36"/>
          <w:rtl/>
          <w:lang w:bidi="ar-SY"/>
        </w:rPr>
        <w:t xml:space="preserve">معلومات عن التنقيب الأثري واكتشاف النصوص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Pr="00FF4D1D">
        <w:rPr>
          <w:rFonts w:ascii="Traditional Arabic" w:hAnsi="Traditional Arabic" w:cs="Traditional Arabic"/>
          <w:sz w:val="36"/>
          <w:szCs w:val="36"/>
          <w:rtl/>
          <w:lang w:bidi="ar-SY"/>
        </w:rPr>
        <w:t>قواعد اللغة الأوجاريتية:</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Pr>
          <w:rFonts w:ascii="Traditional Arabic" w:hAnsi="Traditional Arabic" w:cs="Traditional Arabic"/>
          <w:sz w:val="36"/>
          <w:szCs w:val="36"/>
          <w:rtl/>
          <w:lang w:bidi="ar-SY"/>
        </w:rPr>
        <w:t>النصوص</w:t>
      </w:r>
      <w:r w:rsidRPr="00FF4D1D">
        <w:rPr>
          <w:rFonts w:ascii="Traditional Arabic" w:hAnsi="Traditional Arabic" w:cs="Traditional Arabic"/>
          <w:sz w:val="36"/>
          <w:szCs w:val="36"/>
          <w:rtl/>
          <w:lang w:bidi="ar-SY"/>
        </w:rPr>
        <w:t>:</w:t>
      </w:r>
    </w:p>
    <w:p w:rsidR="001A6696" w:rsidRPr="00176665" w:rsidRDefault="001A6696" w:rsidP="001A6696">
      <w:pPr>
        <w:spacing w:after="0" w:line="500" w:lineRule="exact"/>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lastRenderedPageBreak/>
        <w:t xml:space="preserve">- </w:t>
      </w:r>
      <w:r w:rsidRPr="00176665">
        <w:rPr>
          <w:rFonts w:ascii="Traditional Arabic" w:hAnsi="Traditional Arabic" w:cs="Traditional Arabic"/>
          <w:sz w:val="36"/>
          <w:szCs w:val="36"/>
          <w:rtl/>
          <w:lang w:bidi="ar-SY"/>
        </w:rPr>
        <w:t>التدريب على الإعراب وقواعد اللغة من خلال النص</w:t>
      </w:r>
    </w:p>
    <w:p w:rsidR="001A6696" w:rsidRPr="00FF4D1D" w:rsidRDefault="001A6696" w:rsidP="001A6696">
      <w:pPr>
        <w:tabs>
          <w:tab w:val="right" w:pos="423"/>
        </w:tabs>
        <w:spacing w:after="0" w:line="500" w:lineRule="exact"/>
        <w:jc w:val="lowKashida"/>
        <w:rPr>
          <w:rFonts w:ascii="Traditional Arabic" w:hAnsi="Traditional Arabic" w:cs="Traditional Arabic"/>
          <w:b/>
          <w:bCs/>
          <w:sz w:val="36"/>
          <w:szCs w:val="36"/>
          <w:lang w:bidi="ar-SY"/>
        </w:rPr>
      </w:pPr>
      <w:r w:rsidRPr="00FF4D1D">
        <w:rPr>
          <w:rFonts w:ascii="Traditional Arabic" w:hAnsi="Traditional Arabic" w:cs="Traditional Arabic"/>
          <w:b/>
          <w:bCs/>
          <w:sz w:val="36"/>
          <w:szCs w:val="36"/>
          <w:rtl/>
          <w:lang w:bidi="ar-SY"/>
        </w:rPr>
        <w:t>- اللغة الآرامية</w:t>
      </w:r>
    </w:p>
    <w:p w:rsidR="001A6696" w:rsidRPr="00FF4D1D" w:rsidRDefault="001A6696" w:rsidP="001A6696">
      <w:pPr>
        <w:spacing w:after="0" w:line="500" w:lineRule="exact"/>
        <w:jc w:val="lowKashida"/>
        <w:rPr>
          <w:rFonts w:ascii="Traditional Arabic" w:hAnsi="Traditional Arabic" w:cs="Traditional Arabic"/>
          <w:b/>
          <w:bCs/>
          <w:sz w:val="36"/>
          <w:szCs w:val="36"/>
          <w:rtl/>
          <w:lang w:bidi="ar-SY"/>
        </w:rPr>
      </w:pPr>
      <w:r w:rsidRPr="00FF4D1D">
        <w:rPr>
          <w:rFonts w:ascii="Traditional Arabic" w:hAnsi="Traditional Arabic" w:cs="Traditional Arabic"/>
          <w:b/>
          <w:bCs/>
          <w:sz w:val="36"/>
          <w:szCs w:val="36"/>
          <w:rtl/>
          <w:lang w:bidi="ar-SY"/>
        </w:rPr>
        <w:t xml:space="preserve">الفصل الأول : مقدمة تاريخية عن الممالك الآرامية.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الثاني : اللغة الآرامية ومكانتها وكتابتها ولهجاتها .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الثالث : حالات الاسم .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الرابع : الفعل وتقسيماته .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الخامس : الضمائر .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السادس : ظروف الزمان والمكان وحروف الجر وأسماء الاشارة وغيرها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السابع : أسماء العدد . </w:t>
      </w:r>
    </w:p>
    <w:p w:rsidR="001A6696" w:rsidRPr="00FF4D1D" w:rsidRDefault="001A6696" w:rsidP="001A6696">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الثامن : نماذج من كتابات آرامية .</w:t>
      </w:r>
    </w:p>
    <w:p w:rsidR="001A6696" w:rsidRPr="00FF4D1D" w:rsidRDefault="001A6696" w:rsidP="001A6696">
      <w:pPr>
        <w:tabs>
          <w:tab w:val="right" w:pos="423"/>
        </w:tabs>
        <w:spacing w:after="0" w:line="500" w:lineRule="exact"/>
        <w:jc w:val="lowKashida"/>
        <w:rPr>
          <w:rFonts w:ascii="Traditional Arabic" w:hAnsi="Traditional Arabic" w:cs="Traditional Arabic"/>
          <w:b/>
          <w:bCs/>
          <w:sz w:val="36"/>
          <w:szCs w:val="36"/>
          <w:rtl/>
          <w:lang w:bidi="ar-SY"/>
        </w:rPr>
      </w:pPr>
      <w:r w:rsidRPr="00FF4D1D">
        <w:rPr>
          <w:rFonts w:ascii="Traditional Arabic" w:hAnsi="Traditional Arabic" w:cs="Traditional Arabic"/>
          <w:b/>
          <w:bCs/>
          <w:sz w:val="36"/>
          <w:szCs w:val="36"/>
          <w:rtl/>
          <w:lang w:bidi="ar-SY"/>
        </w:rPr>
        <w:t>- اللغة اللغة المصرية القديمة</w:t>
      </w:r>
    </w:p>
    <w:p w:rsidR="001A6696" w:rsidRPr="00FF4D1D" w:rsidRDefault="001A6696" w:rsidP="001A6696">
      <w:pPr>
        <w:tabs>
          <w:tab w:val="right" w:pos="226"/>
          <w:tab w:val="right" w:pos="368"/>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الأول</w:t>
      </w:r>
    </w:p>
    <w:p w:rsidR="001A6696" w:rsidRPr="00FF4D1D" w:rsidRDefault="001A6696" w:rsidP="001A6696">
      <w:pPr>
        <w:tabs>
          <w:tab w:val="right" w:pos="226"/>
          <w:tab w:val="right" w:pos="368"/>
        </w:tabs>
        <w:spacing w:after="0" w:line="500" w:lineRule="exact"/>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 1- الكتابة الهيروغليفية :</w:t>
      </w:r>
    </w:p>
    <w:p w:rsidR="001A6696" w:rsidRPr="00FF4D1D" w:rsidRDefault="001A6696" w:rsidP="001A6696">
      <w:pPr>
        <w:pStyle w:val="a3"/>
        <w:numPr>
          <w:ilvl w:val="0"/>
          <w:numId w:val="1"/>
        </w:numPr>
        <w:tabs>
          <w:tab w:val="right" w:pos="226"/>
          <w:tab w:val="right" w:pos="368"/>
        </w:tabs>
        <w:spacing w:after="0" w:line="500" w:lineRule="exact"/>
        <w:ind w:left="84"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القيمة الصوتية للعلامات :</w:t>
      </w:r>
    </w:p>
    <w:p w:rsidR="001A6696" w:rsidRPr="00FF4D1D" w:rsidRDefault="001A6696" w:rsidP="001A6696">
      <w:pPr>
        <w:pStyle w:val="a3"/>
        <w:numPr>
          <w:ilvl w:val="0"/>
          <w:numId w:val="1"/>
        </w:numPr>
        <w:tabs>
          <w:tab w:val="right" w:pos="226"/>
          <w:tab w:val="right" w:pos="368"/>
        </w:tabs>
        <w:spacing w:after="0" w:line="500" w:lineRule="exact"/>
        <w:ind w:left="84"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تعريف المخصص و كيف يكتب.</w:t>
      </w:r>
    </w:p>
    <w:p w:rsidR="001A6696" w:rsidRPr="00FF4D1D" w:rsidRDefault="001A6696" w:rsidP="001A6696">
      <w:pPr>
        <w:pStyle w:val="a3"/>
        <w:numPr>
          <w:ilvl w:val="0"/>
          <w:numId w:val="1"/>
        </w:numPr>
        <w:tabs>
          <w:tab w:val="right" w:pos="226"/>
          <w:tab w:val="right" w:pos="368"/>
        </w:tabs>
        <w:spacing w:after="0" w:line="500" w:lineRule="exact"/>
        <w:ind w:left="84"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الشرط الرأسية .</w:t>
      </w:r>
    </w:p>
    <w:p w:rsidR="001A6696" w:rsidRPr="00FF4D1D" w:rsidRDefault="001A6696" w:rsidP="001A6696">
      <w:pPr>
        <w:pStyle w:val="a3"/>
        <w:numPr>
          <w:ilvl w:val="0"/>
          <w:numId w:val="1"/>
        </w:numPr>
        <w:tabs>
          <w:tab w:val="right" w:pos="226"/>
          <w:tab w:val="right" w:pos="368"/>
        </w:tabs>
        <w:spacing w:after="0" w:line="500" w:lineRule="exact"/>
        <w:ind w:left="84"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زمن الفعل من حيث زمن وقوعه</w:t>
      </w:r>
    </w:p>
    <w:p w:rsidR="001A6696" w:rsidRPr="00FF4D1D" w:rsidRDefault="001A6696" w:rsidP="001A6696">
      <w:pPr>
        <w:pStyle w:val="a3"/>
        <w:numPr>
          <w:ilvl w:val="0"/>
          <w:numId w:val="1"/>
        </w:numPr>
        <w:tabs>
          <w:tab w:val="right" w:pos="226"/>
          <w:tab w:val="right" w:pos="368"/>
        </w:tabs>
        <w:spacing w:after="0" w:line="500" w:lineRule="exact"/>
        <w:ind w:left="84"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الافعال</w:t>
      </w:r>
    </w:p>
    <w:p w:rsidR="001A6696" w:rsidRPr="00FF4D1D" w:rsidRDefault="001A6696" w:rsidP="001A6696">
      <w:pPr>
        <w:tabs>
          <w:tab w:val="right" w:pos="226"/>
          <w:tab w:val="right" w:pos="368"/>
        </w:tabs>
        <w:spacing w:after="0" w:line="500" w:lineRule="exact"/>
        <w:ind w:left="84"/>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الثاني</w:t>
      </w:r>
    </w:p>
    <w:p w:rsidR="001A6696" w:rsidRPr="00FF4D1D" w:rsidRDefault="001A6696" w:rsidP="001A6696">
      <w:pPr>
        <w:pStyle w:val="a3"/>
        <w:numPr>
          <w:ilvl w:val="0"/>
          <w:numId w:val="2"/>
        </w:numPr>
        <w:tabs>
          <w:tab w:val="right" w:pos="226"/>
          <w:tab w:val="right" w:pos="368"/>
        </w:tabs>
        <w:spacing w:after="0" w:line="500" w:lineRule="exact"/>
        <w:ind w:left="84"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الضمائر المتصلة </w:t>
      </w:r>
    </w:p>
    <w:p w:rsidR="001A6696" w:rsidRPr="00FF4D1D" w:rsidRDefault="001A6696" w:rsidP="001A6696">
      <w:pPr>
        <w:pStyle w:val="a3"/>
        <w:numPr>
          <w:ilvl w:val="0"/>
          <w:numId w:val="2"/>
        </w:numPr>
        <w:tabs>
          <w:tab w:val="right" w:pos="226"/>
          <w:tab w:val="right" w:pos="368"/>
        </w:tabs>
        <w:spacing w:after="0" w:line="500" w:lineRule="exact"/>
        <w:ind w:left="84"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استخدامات  الضمائر المتصلة </w:t>
      </w:r>
    </w:p>
    <w:p w:rsidR="001A6696" w:rsidRPr="00FF4D1D" w:rsidRDefault="001A6696" w:rsidP="001A6696">
      <w:pPr>
        <w:pStyle w:val="a3"/>
        <w:numPr>
          <w:ilvl w:val="0"/>
          <w:numId w:val="2"/>
        </w:numPr>
        <w:tabs>
          <w:tab w:val="right" w:pos="226"/>
          <w:tab w:val="right" w:pos="368"/>
        </w:tabs>
        <w:spacing w:after="0" w:line="500" w:lineRule="exact"/>
        <w:ind w:left="84"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أسماء الاشارة </w:t>
      </w:r>
    </w:p>
    <w:p w:rsidR="001A6696" w:rsidRPr="00FF4D1D" w:rsidRDefault="001A6696" w:rsidP="001A6696">
      <w:pPr>
        <w:pStyle w:val="a3"/>
        <w:numPr>
          <w:ilvl w:val="0"/>
          <w:numId w:val="2"/>
        </w:numPr>
        <w:tabs>
          <w:tab w:val="right" w:pos="226"/>
          <w:tab w:val="right" w:pos="368"/>
        </w:tabs>
        <w:spacing w:after="0" w:line="500" w:lineRule="exact"/>
        <w:ind w:left="84"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المفرد و المثنى و الجمع </w:t>
      </w:r>
    </w:p>
    <w:p w:rsidR="001A6696" w:rsidRPr="00FF4D1D" w:rsidRDefault="001A6696" w:rsidP="001A6696">
      <w:pPr>
        <w:pStyle w:val="a3"/>
        <w:numPr>
          <w:ilvl w:val="0"/>
          <w:numId w:val="2"/>
        </w:numPr>
        <w:tabs>
          <w:tab w:val="right" w:pos="226"/>
          <w:tab w:val="right" w:pos="368"/>
        </w:tabs>
        <w:spacing w:after="0" w:line="500" w:lineRule="exact"/>
        <w:ind w:left="84"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الصفة و الموصوف</w:t>
      </w:r>
    </w:p>
    <w:p w:rsidR="001A6696" w:rsidRPr="00FF4D1D" w:rsidRDefault="001A6696" w:rsidP="001A6696">
      <w:pPr>
        <w:pStyle w:val="a3"/>
        <w:numPr>
          <w:ilvl w:val="0"/>
          <w:numId w:val="2"/>
        </w:numPr>
        <w:tabs>
          <w:tab w:val="right" w:pos="226"/>
          <w:tab w:val="right" w:pos="368"/>
        </w:tabs>
        <w:spacing w:after="0" w:line="500" w:lineRule="exact"/>
        <w:ind w:left="84"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الاعداد</w:t>
      </w:r>
    </w:p>
    <w:p w:rsidR="001A6696" w:rsidRPr="00FF4D1D" w:rsidRDefault="001A6696" w:rsidP="001A6696">
      <w:pPr>
        <w:pStyle w:val="a3"/>
        <w:numPr>
          <w:ilvl w:val="0"/>
          <w:numId w:val="2"/>
        </w:numPr>
        <w:tabs>
          <w:tab w:val="right" w:pos="226"/>
          <w:tab w:val="right" w:pos="368"/>
        </w:tabs>
        <w:spacing w:after="0" w:line="500" w:lineRule="exact"/>
        <w:ind w:left="84"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التمارين من كتاب جاردنر </w:t>
      </w:r>
    </w:p>
    <w:p w:rsidR="001A6696" w:rsidRPr="00FF4D1D" w:rsidRDefault="001A6696" w:rsidP="001A6696">
      <w:pPr>
        <w:tabs>
          <w:tab w:val="right" w:pos="423"/>
          <w:tab w:val="right" w:pos="565"/>
        </w:tabs>
        <w:spacing w:after="0" w:line="500" w:lineRule="exact"/>
        <w:jc w:val="lowKashida"/>
        <w:rPr>
          <w:rFonts w:ascii="Traditional Arabic" w:hAnsi="Traditional Arabic" w:cs="Traditional Arabic"/>
          <w:b/>
          <w:bCs/>
          <w:sz w:val="36"/>
          <w:szCs w:val="36"/>
          <w:rtl/>
        </w:rPr>
      </w:pPr>
      <w:r w:rsidRPr="00FF4D1D">
        <w:rPr>
          <w:rFonts w:ascii="Traditional Arabic" w:hAnsi="Traditional Arabic" w:cs="Traditional Arabic"/>
          <w:b/>
          <w:bCs/>
          <w:sz w:val="36"/>
          <w:szCs w:val="36"/>
          <w:rtl/>
        </w:rPr>
        <w:t xml:space="preserve">- اللغة اللاتينية اللغة  </w:t>
      </w:r>
    </w:p>
    <w:p w:rsidR="001A6696" w:rsidRPr="00FF4D1D" w:rsidRDefault="001A6696" w:rsidP="001A6696">
      <w:pPr>
        <w:spacing w:after="0" w:line="500" w:lineRule="exact"/>
        <w:ind w:firstLine="708"/>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lastRenderedPageBreak/>
        <w:t>يهدف هذا المقرر إلى تمكين الطلاب من الاحاطة بمبادئ اللغة اللاتينية ونحوها وصرفها وأهم مفرداتها وتمكينهم بالتالي من قراءة وفهم نصوص بسيطة باللاتينية وكذلك إلى التعريف باللغة اللاتينية وأهميتها التاريخية والحضارية بوصفها لغة روما والامبراطورية الرومانية ثم لغة أوروبا في العصور الوسطى ولغة الكنيسة الكاثوليكية واللغة الأم للغات الرومانية : (الفرنسية والايطالية والاسبانية والبرتغالية والرومانية) والتعرف على أهم العصور التي مرت بها هذه اللغة وأشهر الأدباء والشعراء والمؤرخين الذين كتبوا بها وكذلك التراث الثقافي والعلمي باللغة اللاتينية .</w:t>
      </w:r>
    </w:p>
    <w:p w:rsidR="001A6696" w:rsidRPr="00FF4D1D" w:rsidRDefault="001A6696" w:rsidP="001A6696">
      <w:pPr>
        <w:pStyle w:val="a3"/>
        <w:numPr>
          <w:ilvl w:val="0"/>
          <w:numId w:val="18"/>
        </w:numPr>
        <w:tabs>
          <w:tab w:val="right" w:pos="368"/>
        </w:tabs>
        <w:spacing w:after="0" w:line="500" w:lineRule="exact"/>
        <w:ind w:left="84"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مقدمة عن اللغة اللاتينية وأصولها </w:t>
      </w:r>
    </w:p>
    <w:p w:rsidR="001A6696" w:rsidRPr="00FF4D1D" w:rsidRDefault="001A6696" w:rsidP="001A6696">
      <w:pPr>
        <w:pStyle w:val="a3"/>
        <w:numPr>
          <w:ilvl w:val="0"/>
          <w:numId w:val="18"/>
        </w:numPr>
        <w:tabs>
          <w:tab w:val="right" w:pos="368"/>
        </w:tabs>
        <w:spacing w:after="0" w:line="500" w:lineRule="exact"/>
        <w:ind w:left="84"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أهم خصائص اللغة اللاتينية وصرفها ونحوها </w:t>
      </w:r>
    </w:p>
    <w:p w:rsidR="001A6696" w:rsidRPr="00FF4D1D" w:rsidRDefault="001A6696" w:rsidP="001A6696">
      <w:pPr>
        <w:pStyle w:val="a3"/>
        <w:numPr>
          <w:ilvl w:val="0"/>
          <w:numId w:val="18"/>
        </w:numPr>
        <w:tabs>
          <w:tab w:val="right" w:pos="368"/>
        </w:tabs>
        <w:spacing w:after="0" w:line="500" w:lineRule="exact"/>
        <w:ind w:left="84"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التصريف الأول لللأسماء والصفات </w:t>
      </w:r>
    </w:p>
    <w:p w:rsidR="001A6696" w:rsidRPr="00FF4D1D" w:rsidRDefault="001A6696" w:rsidP="001A6696">
      <w:pPr>
        <w:pStyle w:val="a3"/>
        <w:numPr>
          <w:ilvl w:val="0"/>
          <w:numId w:val="18"/>
        </w:numPr>
        <w:tabs>
          <w:tab w:val="right" w:pos="368"/>
        </w:tabs>
        <w:spacing w:after="0" w:line="500" w:lineRule="exact"/>
        <w:ind w:left="84"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التصريف الثاني للأسماء والصفات </w:t>
      </w:r>
    </w:p>
    <w:p w:rsidR="001A6696" w:rsidRPr="00FF4D1D" w:rsidRDefault="001A6696" w:rsidP="001A6696">
      <w:pPr>
        <w:pStyle w:val="a3"/>
        <w:numPr>
          <w:ilvl w:val="0"/>
          <w:numId w:val="18"/>
        </w:numPr>
        <w:tabs>
          <w:tab w:val="right" w:pos="368"/>
        </w:tabs>
        <w:spacing w:after="0" w:line="500" w:lineRule="exact"/>
        <w:ind w:left="84"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التصريف الثالث للأسماء والصفات </w:t>
      </w:r>
    </w:p>
    <w:p w:rsidR="001A6696" w:rsidRPr="00FF4D1D" w:rsidRDefault="001A6696" w:rsidP="001A6696">
      <w:pPr>
        <w:pStyle w:val="a3"/>
        <w:widowControl w:val="0"/>
        <w:numPr>
          <w:ilvl w:val="0"/>
          <w:numId w:val="18"/>
        </w:numPr>
        <w:tabs>
          <w:tab w:val="right" w:pos="368"/>
        </w:tabs>
        <w:spacing w:after="0" w:line="500" w:lineRule="exact"/>
        <w:ind w:left="84"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التصريف الرابع والخامس للأسماء </w:t>
      </w:r>
    </w:p>
    <w:p w:rsidR="001A6696" w:rsidRPr="00FF4D1D" w:rsidRDefault="001A6696" w:rsidP="001A6696">
      <w:pPr>
        <w:pStyle w:val="a3"/>
        <w:numPr>
          <w:ilvl w:val="0"/>
          <w:numId w:val="18"/>
        </w:numPr>
        <w:tabs>
          <w:tab w:val="right" w:pos="368"/>
        </w:tabs>
        <w:spacing w:after="0" w:line="500" w:lineRule="exact"/>
        <w:ind w:left="84"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التصريف الأول للأفعال </w:t>
      </w:r>
    </w:p>
    <w:p w:rsidR="001A6696" w:rsidRPr="00FF4D1D" w:rsidRDefault="001A6696" w:rsidP="001A6696">
      <w:pPr>
        <w:pStyle w:val="a3"/>
        <w:numPr>
          <w:ilvl w:val="0"/>
          <w:numId w:val="18"/>
        </w:numPr>
        <w:tabs>
          <w:tab w:val="right" w:pos="368"/>
        </w:tabs>
        <w:spacing w:after="0" w:line="500" w:lineRule="exact"/>
        <w:ind w:left="84"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التصريف الثاني للأفعال </w:t>
      </w:r>
    </w:p>
    <w:p w:rsidR="001A6696" w:rsidRPr="00FF4D1D" w:rsidRDefault="001A6696" w:rsidP="001A6696">
      <w:pPr>
        <w:pStyle w:val="a3"/>
        <w:numPr>
          <w:ilvl w:val="0"/>
          <w:numId w:val="18"/>
        </w:numPr>
        <w:tabs>
          <w:tab w:val="right" w:pos="368"/>
        </w:tabs>
        <w:spacing w:after="0" w:line="500" w:lineRule="exact"/>
        <w:ind w:left="84"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التصريف الثالث والرابع للأفعال </w:t>
      </w:r>
    </w:p>
    <w:p w:rsidR="001A6696" w:rsidRPr="00FF4D1D" w:rsidRDefault="001A6696" w:rsidP="001A6696">
      <w:pPr>
        <w:pStyle w:val="a3"/>
        <w:numPr>
          <w:ilvl w:val="0"/>
          <w:numId w:val="18"/>
        </w:numPr>
        <w:tabs>
          <w:tab w:val="right" w:pos="368"/>
        </w:tabs>
        <w:spacing w:after="0" w:line="500" w:lineRule="exact"/>
        <w:ind w:left="84"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فعل الكون ومشتقاته </w:t>
      </w:r>
    </w:p>
    <w:p w:rsidR="001A6696" w:rsidRPr="00FF4D1D" w:rsidRDefault="001A6696" w:rsidP="001A6696">
      <w:pPr>
        <w:pStyle w:val="a3"/>
        <w:numPr>
          <w:ilvl w:val="0"/>
          <w:numId w:val="18"/>
        </w:numPr>
        <w:tabs>
          <w:tab w:val="right" w:pos="368"/>
        </w:tabs>
        <w:spacing w:after="0" w:line="500" w:lineRule="exact"/>
        <w:ind w:left="84"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أزمنة الفعل في اللاتينية  (الماضي – الماضي التام – المستقبل – الأمر)</w:t>
      </w:r>
    </w:p>
    <w:p w:rsidR="001A6696" w:rsidRPr="00FF4D1D" w:rsidRDefault="001A6696" w:rsidP="001A6696">
      <w:pPr>
        <w:pStyle w:val="a3"/>
        <w:numPr>
          <w:ilvl w:val="0"/>
          <w:numId w:val="18"/>
        </w:numPr>
        <w:tabs>
          <w:tab w:val="right" w:pos="368"/>
        </w:tabs>
        <w:spacing w:after="0" w:line="500" w:lineRule="exact"/>
        <w:ind w:left="84"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الأرقام والأعداد </w:t>
      </w:r>
    </w:p>
    <w:p w:rsidR="001A6696" w:rsidRPr="00FF4D1D" w:rsidRDefault="001A6696" w:rsidP="001A6696">
      <w:pPr>
        <w:pStyle w:val="a3"/>
        <w:numPr>
          <w:ilvl w:val="0"/>
          <w:numId w:val="18"/>
        </w:numPr>
        <w:tabs>
          <w:tab w:val="right" w:pos="368"/>
        </w:tabs>
        <w:spacing w:after="0" w:line="500" w:lineRule="exact"/>
        <w:ind w:left="84"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حروف الجر</w:t>
      </w:r>
    </w:p>
    <w:p w:rsidR="001A6696" w:rsidRPr="00FF4D1D" w:rsidRDefault="001A6696" w:rsidP="001A6696">
      <w:pPr>
        <w:pStyle w:val="a3"/>
        <w:numPr>
          <w:ilvl w:val="0"/>
          <w:numId w:val="18"/>
        </w:numPr>
        <w:tabs>
          <w:tab w:val="right" w:pos="368"/>
        </w:tabs>
        <w:spacing w:after="0" w:line="500" w:lineRule="exact"/>
        <w:ind w:left="84"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الضمائر الشخصية </w:t>
      </w:r>
    </w:p>
    <w:p w:rsidR="001A6696" w:rsidRPr="00FF4D1D" w:rsidRDefault="001A6696" w:rsidP="001A6696">
      <w:pPr>
        <w:pStyle w:val="a3"/>
        <w:numPr>
          <w:ilvl w:val="0"/>
          <w:numId w:val="18"/>
        </w:numPr>
        <w:tabs>
          <w:tab w:val="right" w:pos="368"/>
        </w:tabs>
        <w:spacing w:after="0" w:line="500" w:lineRule="exact"/>
        <w:ind w:left="84"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اسماء الاشارة والموصول والاستفهام </w:t>
      </w:r>
    </w:p>
    <w:p w:rsidR="001A6696" w:rsidRPr="00FF4D1D" w:rsidRDefault="001A6696" w:rsidP="001A6696">
      <w:pPr>
        <w:pStyle w:val="a3"/>
        <w:numPr>
          <w:ilvl w:val="0"/>
          <w:numId w:val="18"/>
        </w:numPr>
        <w:tabs>
          <w:tab w:val="right" w:pos="368"/>
        </w:tabs>
        <w:spacing w:after="0" w:line="500" w:lineRule="exact"/>
        <w:ind w:left="84"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تمارين تطبيقية </w:t>
      </w:r>
    </w:p>
    <w:p w:rsidR="001A6696" w:rsidRDefault="001A6696" w:rsidP="001A6696">
      <w:pPr>
        <w:pStyle w:val="a3"/>
        <w:spacing w:after="0" w:line="500" w:lineRule="exact"/>
        <w:ind w:left="-1"/>
        <w:jc w:val="lowKashida"/>
        <w:rPr>
          <w:rFonts w:ascii="Traditional Arabic" w:hAnsi="Traditional Arabic" w:cs="Traditional Arabic"/>
          <w:b/>
          <w:bCs/>
          <w:sz w:val="36"/>
          <w:szCs w:val="36"/>
          <w:rtl/>
        </w:rPr>
      </w:pPr>
      <w:r w:rsidRPr="00FF4D1D">
        <w:rPr>
          <w:rFonts w:ascii="Traditional Arabic" w:hAnsi="Traditional Arabic" w:cs="Traditional Arabic"/>
          <w:sz w:val="36"/>
          <w:szCs w:val="36"/>
          <w:rtl/>
        </w:rPr>
        <w:t>مقطوعات مختارة باللغة اللاتينية</w:t>
      </w:r>
    </w:p>
    <w:p w:rsidR="001A6696" w:rsidRPr="00FF4D1D" w:rsidRDefault="001A6696" w:rsidP="001A6696">
      <w:pPr>
        <w:tabs>
          <w:tab w:val="right" w:pos="423"/>
          <w:tab w:val="right" w:pos="565"/>
        </w:tabs>
        <w:spacing w:after="0" w:line="500" w:lineRule="exact"/>
        <w:jc w:val="lowKashida"/>
        <w:rPr>
          <w:rFonts w:ascii="Traditional Arabic" w:hAnsi="Traditional Arabic" w:cs="Traditional Arabic"/>
          <w:sz w:val="36"/>
          <w:szCs w:val="36"/>
          <w:rtl/>
          <w:lang w:val="fr-FR" w:bidi="ar-SY"/>
        </w:rPr>
      </w:pPr>
      <w:r>
        <w:rPr>
          <w:rFonts w:ascii="Traditional Arabic" w:hAnsi="Traditional Arabic" w:cs="Traditional Arabic" w:hint="cs"/>
          <w:b/>
          <w:bCs/>
          <w:sz w:val="36"/>
          <w:szCs w:val="36"/>
          <w:rtl/>
        </w:rPr>
        <w:t xml:space="preserve">7- </w:t>
      </w:r>
      <w:r w:rsidRPr="00FF4D1D">
        <w:rPr>
          <w:rFonts w:ascii="Traditional Arabic" w:hAnsi="Traditional Arabic" w:cs="Traditional Arabic"/>
          <w:b/>
          <w:bCs/>
          <w:sz w:val="36"/>
          <w:szCs w:val="36"/>
          <w:u w:val="single"/>
          <w:rtl/>
        </w:rPr>
        <w:t>الثقافة القومية الاشتراكي</w:t>
      </w:r>
      <w:r w:rsidR="00FA4509">
        <w:rPr>
          <w:rFonts w:ascii="Traditional Arabic" w:hAnsi="Traditional Arabic" w:cs="Traditional Arabic" w:hint="cs"/>
          <w:b/>
          <w:bCs/>
          <w:sz w:val="36"/>
          <w:szCs w:val="36"/>
          <w:u w:val="single"/>
          <w:rtl/>
        </w:rPr>
        <w:t>ة.</w:t>
      </w:r>
    </w:p>
    <w:p w:rsidR="001A6696" w:rsidRPr="00FF4D1D" w:rsidRDefault="001A6696" w:rsidP="001A6696">
      <w:pPr>
        <w:tabs>
          <w:tab w:val="right" w:pos="423"/>
          <w:tab w:val="right" w:pos="565"/>
        </w:tabs>
        <w:spacing w:after="0" w:line="500" w:lineRule="exact"/>
        <w:jc w:val="lowKashida"/>
        <w:rPr>
          <w:rFonts w:ascii="Traditional Arabic" w:hAnsi="Traditional Arabic" w:cs="Traditional Arabic"/>
          <w:sz w:val="36"/>
          <w:szCs w:val="36"/>
          <w:rtl/>
          <w:lang w:val="fr-FR" w:bidi="ar-SY"/>
        </w:rPr>
      </w:pPr>
      <w:r w:rsidRPr="00FF4D1D">
        <w:rPr>
          <w:rFonts w:ascii="Traditional Arabic" w:hAnsi="Traditional Arabic" w:cs="Traditional Arabic"/>
          <w:sz w:val="36"/>
          <w:szCs w:val="36"/>
          <w:rtl/>
        </w:rPr>
        <w:t>- الحضارة العربية والإسلامية.</w:t>
      </w:r>
    </w:p>
    <w:p w:rsidR="001A6696" w:rsidRPr="00FF4D1D" w:rsidRDefault="001A6696" w:rsidP="001A6696">
      <w:pPr>
        <w:tabs>
          <w:tab w:val="right" w:pos="423"/>
          <w:tab w:val="right" w:pos="565"/>
        </w:tabs>
        <w:spacing w:after="0" w:line="500" w:lineRule="exact"/>
        <w:jc w:val="lowKashida"/>
        <w:rPr>
          <w:rFonts w:ascii="Traditional Arabic" w:hAnsi="Traditional Arabic" w:cs="Traditional Arabic"/>
          <w:sz w:val="36"/>
          <w:szCs w:val="36"/>
          <w:rtl/>
          <w:lang w:val="fr-FR" w:bidi="ar-SY"/>
        </w:rPr>
      </w:pPr>
      <w:r w:rsidRPr="00FF4D1D">
        <w:rPr>
          <w:rFonts w:ascii="Traditional Arabic" w:hAnsi="Traditional Arabic" w:cs="Traditional Arabic"/>
          <w:sz w:val="36"/>
          <w:szCs w:val="36"/>
          <w:rtl/>
          <w:lang w:val="fr-FR" w:bidi="ar-SY"/>
        </w:rPr>
        <w:t xml:space="preserve">- </w:t>
      </w:r>
      <w:r w:rsidRPr="00FF4D1D">
        <w:rPr>
          <w:rFonts w:ascii="Traditional Arabic" w:hAnsi="Traditional Arabic" w:cs="Traditional Arabic"/>
          <w:sz w:val="36"/>
          <w:szCs w:val="36"/>
          <w:rtl/>
        </w:rPr>
        <w:t>القضية الفلسطينية والصراع العربي - الصهيوني.</w:t>
      </w:r>
    </w:p>
    <w:p w:rsidR="001A6696" w:rsidRPr="00FF4D1D" w:rsidRDefault="001A6696" w:rsidP="001A6696">
      <w:pPr>
        <w:tabs>
          <w:tab w:val="right" w:pos="423"/>
          <w:tab w:val="right" w:pos="565"/>
        </w:tabs>
        <w:spacing w:after="0" w:line="500" w:lineRule="exact"/>
        <w:jc w:val="lowKashida"/>
        <w:rPr>
          <w:rFonts w:ascii="Traditional Arabic" w:hAnsi="Traditional Arabic" w:cs="Traditional Arabic"/>
          <w:sz w:val="36"/>
          <w:szCs w:val="36"/>
          <w:rtl/>
          <w:lang w:val="fr-FR" w:bidi="ar-SY"/>
        </w:rPr>
      </w:pPr>
      <w:r w:rsidRPr="00FF4D1D">
        <w:rPr>
          <w:rFonts w:ascii="Traditional Arabic" w:hAnsi="Traditional Arabic" w:cs="Traditional Arabic"/>
          <w:sz w:val="36"/>
          <w:szCs w:val="36"/>
          <w:rtl/>
          <w:lang w:val="fr-FR" w:bidi="ar-SY"/>
        </w:rPr>
        <w:t xml:space="preserve">- </w:t>
      </w:r>
      <w:r w:rsidRPr="00FF4D1D">
        <w:rPr>
          <w:rFonts w:ascii="Traditional Arabic" w:hAnsi="Traditional Arabic" w:cs="Traditional Arabic"/>
          <w:sz w:val="36"/>
          <w:szCs w:val="36"/>
          <w:rtl/>
        </w:rPr>
        <w:t>حزب البعث العربي الاشتراكي.</w:t>
      </w:r>
    </w:p>
    <w:p w:rsidR="001A6696" w:rsidRPr="00FF4D1D" w:rsidRDefault="001A6696" w:rsidP="001A6696">
      <w:pPr>
        <w:tabs>
          <w:tab w:val="right" w:pos="423"/>
          <w:tab w:val="right" w:pos="565"/>
        </w:tabs>
        <w:spacing w:after="0" w:line="500" w:lineRule="exact"/>
        <w:jc w:val="lowKashida"/>
        <w:rPr>
          <w:rFonts w:ascii="Traditional Arabic" w:hAnsi="Traditional Arabic" w:cs="Traditional Arabic"/>
          <w:sz w:val="36"/>
          <w:szCs w:val="36"/>
          <w:rtl/>
          <w:lang w:val="fr-FR" w:bidi="ar-SY"/>
        </w:rPr>
      </w:pPr>
      <w:r w:rsidRPr="00FF4D1D">
        <w:rPr>
          <w:rFonts w:ascii="Traditional Arabic" w:hAnsi="Traditional Arabic" w:cs="Traditional Arabic"/>
          <w:sz w:val="36"/>
          <w:szCs w:val="36"/>
          <w:rtl/>
          <w:lang w:val="fr-FR" w:bidi="ar-SY"/>
        </w:rPr>
        <w:t xml:space="preserve">- </w:t>
      </w:r>
      <w:r w:rsidRPr="00FF4D1D">
        <w:rPr>
          <w:rFonts w:ascii="Traditional Arabic" w:hAnsi="Traditional Arabic" w:cs="Traditional Arabic"/>
          <w:sz w:val="36"/>
          <w:szCs w:val="36"/>
          <w:rtl/>
        </w:rPr>
        <w:t>الحركة التصحيحية والنضال القومي.</w:t>
      </w:r>
    </w:p>
    <w:p w:rsidR="001A6696" w:rsidRPr="00FF4D1D" w:rsidRDefault="001A6696" w:rsidP="001A6696">
      <w:pPr>
        <w:tabs>
          <w:tab w:val="right" w:pos="423"/>
          <w:tab w:val="right" w:pos="565"/>
        </w:tabs>
        <w:spacing w:after="0" w:line="500" w:lineRule="exact"/>
        <w:jc w:val="lowKashida"/>
        <w:rPr>
          <w:rFonts w:ascii="Traditional Arabic" w:hAnsi="Traditional Arabic" w:cs="Traditional Arabic"/>
          <w:sz w:val="36"/>
          <w:szCs w:val="36"/>
          <w:rtl/>
          <w:lang w:val="fr-FR" w:bidi="ar-SY"/>
        </w:rPr>
      </w:pPr>
      <w:r w:rsidRPr="00FF4D1D">
        <w:rPr>
          <w:rFonts w:ascii="Traditional Arabic" w:hAnsi="Traditional Arabic" w:cs="Traditional Arabic"/>
          <w:sz w:val="36"/>
          <w:szCs w:val="36"/>
          <w:rtl/>
          <w:lang w:val="fr-FR" w:bidi="ar-SY"/>
        </w:rPr>
        <w:lastRenderedPageBreak/>
        <w:t xml:space="preserve">- </w:t>
      </w:r>
      <w:r w:rsidRPr="00FF4D1D">
        <w:rPr>
          <w:rFonts w:ascii="Traditional Arabic" w:hAnsi="Traditional Arabic" w:cs="Traditional Arabic"/>
          <w:sz w:val="36"/>
          <w:szCs w:val="36"/>
          <w:rtl/>
        </w:rPr>
        <w:t>الأمن القومي العربي.</w:t>
      </w:r>
    </w:p>
    <w:p w:rsidR="001A6696" w:rsidRPr="00FF4D1D" w:rsidRDefault="001A6696" w:rsidP="001A6696">
      <w:pPr>
        <w:tabs>
          <w:tab w:val="right" w:pos="423"/>
          <w:tab w:val="right" w:pos="565"/>
        </w:tabs>
        <w:spacing w:after="0" w:line="500" w:lineRule="exact"/>
        <w:jc w:val="lowKashida"/>
        <w:rPr>
          <w:rFonts w:ascii="Traditional Arabic" w:hAnsi="Traditional Arabic" w:cs="Traditional Arabic"/>
          <w:sz w:val="36"/>
          <w:szCs w:val="36"/>
          <w:rtl/>
          <w:lang w:val="fr-FR" w:bidi="ar-SY"/>
        </w:rPr>
      </w:pPr>
      <w:r w:rsidRPr="00FF4D1D">
        <w:rPr>
          <w:rFonts w:ascii="Traditional Arabic" w:hAnsi="Traditional Arabic" w:cs="Traditional Arabic"/>
          <w:sz w:val="36"/>
          <w:szCs w:val="36"/>
          <w:rtl/>
          <w:lang w:val="fr-FR" w:bidi="ar-SY"/>
        </w:rPr>
        <w:t xml:space="preserve">- </w:t>
      </w:r>
      <w:r w:rsidRPr="00FF4D1D">
        <w:rPr>
          <w:rFonts w:ascii="Traditional Arabic" w:hAnsi="Traditional Arabic" w:cs="Traditional Arabic"/>
          <w:sz w:val="36"/>
          <w:szCs w:val="36"/>
          <w:rtl/>
        </w:rPr>
        <w:t>الـمتغيرات الدولية.</w:t>
      </w:r>
    </w:p>
    <w:p w:rsidR="001A6696" w:rsidRDefault="001A6696" w:rsidP="001A6696">
      <w:pPr>
        <w:pStyle w:val="a3"/>
        <w:spacing w:after="0" w:line="500" w:lineRule="exact"/>
        <w:ind w:left="-1"/>
        <w:jc w:val="lowKashida"/>
        <w:rPr>
          <w:rFonts w:ascii="Traditional Arabic" w:hAnsi="Traditional Arabic" w:cs="Traditional Arabic"/>
          <w:b/>
          <w:bCs/>
          <w:sz w:val="36"/>
          <w:szCs w:val="36"/>
          <w:rtl/>
        </w:rPr>
      </w:pPr>
      <w:r w:rsidRPr="00FF4D1D">
        <w:rPr>
          <w:rFonts w:ascii="Traditional Arabic" w:hAnsi="Traditional Arabic" w:cs="Traditional Arabic"/>
          <w:sz w:val="36"/>
          <w:szCs w:val="36"/>
          <w:rtl/>
          <w:lang w:val="fr-FR" w:bidi="ar-SY"/>
        </w:rPr>
        <w:t xml:space="preserve">- </w:t>
      </w:r>
      <w:r w:rsidRPr="00FF4D1D">
        <w:rPr>
          <w:rFonts w:ascii="Traditional Arabic" w:hAnsi="Traditional Arabic" w:cs="Traditional Arabic"/>
          <w:sz w:val="36"/>
          <w:szCs w:val="36"/>
          <w:rtl/>
        </w:rPr>
        <w:t>التطوير والتحديث في خطاب القائد بشار الأسد.</w:t>
      </w:r>
    </w:p>
    <w:p w:rsidR="001A6696" w:rsidRPr="00FF4D1D" w:rsidRDefault="001A6696" w:rsidP="001A6696">
      <w:pPr>
        <w:tabs>
          <w:tab w:val="right" w:pos="281"/>
        </w:tabs>
        <w:spacing w:after="0" w:line="500" w:lineRule="exact"/>
        <w:jc w:val="lowKashida"/>
        <w:rPr>
          <w:rFonts w:ascii="Traditional Arabic" w:hAnsi="Traditional Arabic" w:cs="Traditional Arabic"/>
          <w:b/>
          <w:bCs/>
          <w:sz w:val="36"/>
          <w:szCs w:val="36"/>
          <w:u w:val="single"/>
          <w:rtl/>
        </w:rPr>
      </w:pPr>
      <w:r>
        <w:rPr>
          <w:rFonts w:ascii="Traditional Arabic" w:hAnsi="Traditional Arabic" w:cs="Traditional Arabic" w:hint="cs"/>
          <w:b/>
          <w:bCs/>
          <w:sz w:val="36"/>
          <w:szCs w:val="36"/>
          <w:rtl/>
        </w:rPr>
        <w:t xml:space="preserve">8- </w:t>
      </w:r>
      <w:r w:rsidR="00FA4509">
        <w:rPr>
          <w:rFonts w:ascii="Traditional Arabic" w:hAnsi="Traditional Arabic" w:cs="Traditional Arabic"/>
          <w:b/>
          <w:bCs/>
          <w:sz w:val="36"/>
          <w:szCs w:val="36"/>
          <w:u w:val="single"/>
          <w:rtl/>
        </w:rPr>
        <w:t>اللغة الأجنبية</w:t>
      </w:r>
      <w:r w:rsidR="00FA4509">
        <w:rPr>
          <w:rFonts w:ascii="Traditional Arabic" w:hAnsi="Traditional Arabic" w:cs="Traditional Arabic" w:hint="cs"/>
          <w:b/>
          <w:bCs/>
          <w:sz w:val="36"/>
          <w:szCs w:val="36"/>
          <w:u w:val="single"/>
          <w:rtl/>
        </w:rPr>
        <w:t xml:space="preserve"> (2).</w:t>
      </w:r>
    </w:p>
    <w:p w:rsidR="00FA4509" w:rsidRPr="00FF4D1D" w:rsidRDefault="00FA4509" w:rsidP="00FA4509">
      <w:pPr>
        <w:pStyle w:val="a3"/>
        <w:numPr>
          <w:ilvl w:val="0"/>
          <w:numId w:val="4"/>
        </w:numPr>
        <w:tabs>
          <w:tab w:val="right" w:pos="281"/>
        </w:tabs>
        <w:spacing w:after="0" w:line="500" w:lineRule="exact"/>
        <w:ind w:left="-2" w:firstLine="0"/>
        <w:jc w:val="lowKashida"/>
        <w:rPr>
          <w:rFonts w:ascii="Traditional Arabic" w:hAnsi="Traditional Arabic" w:cs="Traditional Arabic"/>
          <w:sz w:val="36"/>
          <w:szCs w:val="36"/>
          <w:lang w:val="fr-FR" w:bidi="ar-SY"/>
        </w:rPr>
      </w:pPr>
      <w:r w:rsidRPr="00FF4D1D">
        <w:rPr>
          <w:rFonts w:ascii="Traditional Arabic" w:hAnsi="Traditional Arabic" w:cs="Traditional Arabic"/>
          <w:b/>
          <w:bCs/>
          <w:sz w:val="36"/>
          <w:szCs w:val="36"/>
          <w:rtl/>
        </w:rPr>
        <w:t xml:space="preserve">اللغة الإنكليزية: </w:t>
      </w:r>
      <w:r>
        <w:rPr>
          <w:rFonts w:ascii="Traditional Arabic" w:hAnsi="Traditional Arabic" w:cs="Traditional Arabic" w:hint="cs"/>
          <w:sz w:val="36"/>
          <w:szCs w:val="36"/>
          <w:rtl/>
          <w:lang w:bidi="ar-SY"/>
        </w:rPr>
        <w:t>ف4 + ف5 + ف6 من كتاب (</w:t>
      </w:r>
      <w:r>
        <w:rPr>
          <w:rFonts w:ascii="Traditional Arabic" w:hAnsi="Traditional Arabic" w:cs="Traditional Arabic"/>
          <w:sz w:val="36"/>
          <w:szCs w:val="36"/>
          <w:lang w:bidi="ar-SY"/>
        </w:rPr>
        <w:t>Intermediate student,s book</w:t>
      </w:r>
      <w:r>
        <w:rPr>
          <w:rFonts w:ascii="Traditional Arabic" w:hAnsi="Traditional Arabic" w:cs="Traditional Arabic" w:hint="cs"/>
          <w:sz w:val="36"/>
          <w:szCs w:val="36"/>
          <w:rtl/>
          <w:lang w:bidi="ar-SY"/>
        </w:rPr>
        <w:t>).</w:t>
      </w:r>
    </w:p>
    <w:p w:rsidR="001A6696" w:rsidRPr="0076379D" w:rsidRDefault="00FA4509" w:rsidP="001A6696">
      <w:pPr>
        <w:pStyle w:val="a3"/>
        <w:spacing w:after="0" w:line="500" w:lineRule="exact"/>
        <w:ind w:left="-1"/>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lang w:bidi="ar-SY"/>
        </w:rPr>
        <w:t xml:space="preserve">- </w:t>
      </w:r>
      <w:r w:rsidR="001A6696" w:rsidRPr="00FF4D1D">
        <w:rPr>
          <w:rFonts w:ascii="Traditional Arabic" w:hAnsi="Traditional Arabic" w:cs="Traditional Arabic"/>
          <w:b/>
          <w:bCs/>
          <w:sz w:val="36"/>
          <w:szCs w:val="36"/>
          <w:rtl/>
          <w:lang w:bidi="ar-SY"/>
        </w:rPr>
        <w:t>اللغة الفرنسية</w:t>
      </w:r>
      <w:r w:rsidR="001A6696" w:rsidRPr="00FF4D1D">
        <w:rPr>
          <w:rFonts w:ascii="Traditional Arabic" w:hAnsi="Traditional Arabic" w:cs="Traditional Arabic"/>
          <w:sz w:val="36"/>
          <w:szCs w:val="36"/>
          <w:rtl/>
          <w:lang w:bidi="ar-SY"/>
        </w:rPr>
        <w:t>:</w:t>
      </w:r>
    </w:p>
    <w:p w:rsidR="00934610" w:rsidRDefault="00934610">
      <w:pPr>
        <w:bidi w:val="0"/>
        <w:rPr>
          <w:rFonts w:ascii="Traditional Arabic" w:eastAsia="Calibri" w:hAnsi="Traditional Arabic" w:cs="Traditional Arabic"/>
          <w:b/>
          <w:bCs/>
          <w:sz w:val="36"/>
          <w:szCs w:val="36"/>
          <w:lang w:bidi="ar-SY"/>
        </w:rPr>
      </w:pPr>
      <w:r>
        <w:rPr>
          <w:rFonts w:ascii="Traditional Arabic" w:hAnsi="Traditional Arabic" w:cs="Traditional Arabic"/>
          <w:b/>
          <w:bCs/>
          <w:sz w:val="36"/>
          <w:szCs w:val="36"/>
          <w:rtl/>
          <w:lang w:bidi="ar-SY"/>
        </w:rPr>
        <w:br w:type="page"/>
      </w:r>
    </w:p>
    <w:p w:rsidR="001A6696" w:rsidRDefault="001A6696" w:rsidP="00FA4509">
      <w:pPr>
        <w:pStyle w:val="a3"/>
        <w:spacing w:after="0" w:line="500" w:lineRule="exact"/>
        <w:ind w:left="-1"/>
        <w:jc w:val="center"/>
        <w:rPr>
          <w:rFonts w:ascii="Traditional Arabic" w:hAnsi="Traditional Arabic" w:cs="Traditional Arabic"/>
          <w:b/>
          <w:bCs/>
          <w:sz w:val="36"/>
          <w:szCs w:val="36"/>
          <w:rtl/>
          <w:lang w:val="fr-FR"/>
        </w:rPr>
      </w:pPr>
      <w:r w:rsidRPr="00FA4509">
        <w:rPr>
          <w:rFonts w:ascii="Traditional Arabic" w:hAnsi="Traditional Arabic" w:cs="Traditional Arabic" w:hint="cs"/>
          <w:b/>
          <w:bCs/>
          <w:sz w:val="36"/>
          <w:szCs w:val="36"/>
          <w:highlight w:val="yellow"/>
          <w:rtl/>
          <w:lang w:bidi="ar-SY"/>
        </w:rPr>
        <w:lastRenderedPageBreak/>
        <w:t xml:space="preserve">السنة الثانية </w:t>
      </w:r>
      <w:r w:rsidRPr="00FA4509">
        <w:rPr>
          <w:rFonts w:ascii="Traditional Arabic" w:hAnsi="Traditional Arabic" w:cs="Traditional Arabic"/>
          <w:b/>
          <w:bCs/>
          <w:sz w:val="36"/>
          <w:szCs w:val="36"/>
          <w:highlight w:val="yellow"/>
          <w:rtl/>
          <w:lang w:val="fr-FR"/>
        </w:rPr>
        <w:t>–</w:t>
      </w:r>
      <w:r w:rsidRPr="00FA4509">
        <w:rPr>
          <w:rFonts w:ascii="Traditional Arabic" w:hAnsi="Traditional Arabic" w:cs="Traditional Arabic" w:hint="cs"/>
          <w:b/>
          <w:bCs/>
          <w:sz w:val="36"/>
          <w:szCs w:val="36"/>
          <w:highlight w:val="yellow"/>
          <w:rtl/>
          <w:lang w:val="fr-FR"/>
        </w:rPr>
        <w:t xml:space="preserve"> الفصل الأول</w:t>
      </w:r>
    </w:p>
    <w:p w:rsidR="00934610" w:rsidRPr="00FF4D1D" w:rsidRDefault="001A6696" w:rsidP="00934610">
      <w:pPr>
        <w:tabs>
          <w:tab w:val="right" w:pos="565"/>
        </w:tabs>
        <w:spacing w:after="0" w:line="500" w:lineRule="exact"/>
        <w:jc w:val="lowKashida"/>
        <w:rPr>
          <w:rFonts w:ascii="Traditional Arabic" w:hAnsi="Traditional Arabic" w:cs="Traditional Arabic"/>
          <w:b/>
          <w:bCs/>
          <w:sz w:val="36"/>
          <w:szCs w:val="36"/>
          <w:u w:val="single"/>
        </w:rPr>
      </w:pPr>
      <w:r>
        <w:rPr>
          <w:rFonts w:ascii="Traditional Arabic" w:hAnsi="Traditional Arabic" w:cs="Traditional Arabic" w:hint="cs"/>
          <w:b/>
          <w:bCs/>
          <w:sz w:val="36"/>
          <w:szCs w:val="36"/>
          <w:rtl/>
          <w:lang w:val="fr-FR"/>
        </w:rPr>
        <w:t xml:space="preserve">1- </w:t>
      </w:r>
      <w:r w:rsidR="00934610" w:rsidRPr="00FF4D1D">
        <w:rPr>
          <w:rFonts w:ascii="Traditional Arabic" w:hAnsi="Traditional Arabic" w:cs="Traditional Arabic"/>
          <w:b/>
          <w:bCs/>
          <w:sz w:val="36"/>
          <w:szCs w:val="36"/>
          <w:u w:val="single"/>
          <w:rtl/>
        </w:rPr>
        <w:t>تاريخ الوطن العربي القديم (الجزيرة العربية)</w:t>
      </w:r>
      <w:r w:rsidR="00FA4509">
        <w:rPr>
          <w:rFonts w:ascii="Traditional Arabic" w:hAnsi="Traditional Arabic" w:cs="Traditional Arabic" w:hint="cs"/>
          <w:b/>
          <w:bCs/>
          <w:sz w:val="36"/>
          <w:szCs w:val="36"/>
          <w:u w:val="single"/>
          <w:rtl/>
        </w:rPr>
        <w:t>.</w:t>
      </w:r>
    </w:p>
    <w:p w:rsidR="00934610" w:rsidRPr="00FF4D1D" w:rsidRDefault="00934610" w:rsidP="00934610">
      <w:pPr>
        <w:pStyle w:val="a3"/>
        <w:tabs>
          <w:tab w:val="right" w:pos="368"/>
        </w:tabs>
        <w:spacing w:after="0" w:line="500" w:lineRule="exact"/>
        <w:ind w:left="84"/>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 آثار الجزيرة العربية. </w:t>
      </w:r>
    </w:p>
    <w:p w:rsidR="00934610" w:rsidRPr="00FF4D1D" w:rsidRDefault="00934610" w:rsidP="00934610">
      <w:pPr>
        <w:tabs>
          <w:tab w:val="right" w:pos="368"/>
        </w:tabs>
        <w:spacing w:after="0" w:line="500" w:lineRule="exact"/>
        <w:ind w:left="84"/>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 الممالك العربية القديمة في اليمن: معين، حضرموت، قتبان، سبأ،حمير، حمير، الحبشة في اليمن، الفرس في اليمن. </w:t>
      </w:r>
    </w:p>
    <w:p w:rsidR="00934610" w:rsidRPr="00FF4D1D" w:rsidRDefault="00934610" w:rsidP="00934610">
      <w:pPr>
        <w:tabs>
          <w:tab w:val="right" w:pos="368"/>
        </w:tabs>
        <w:spacing w:after="0" w:line="500" w:lineRule="exact"/>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 مملكة الأنباط.                     – حضارة الأنباط. </w:t>
      </w:r>
    </w:p>
    <w:p w:rsidR="00934610" w:rsidRPr="00FF4D1D" w:rsidRDefault="00934610" w:rsidP="00934610">
      <w:pPr>
        <w:tabs>
          <w:tab w:val="right" w:pos="368"/>
        </w:tabs>
        <w:spacing w:after="0" w:line="500" w:lineRule="exact"/>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 مملكة تدمر.                       – حضارة تدمر. </w:t>
      </w:r>
    </w:p>
    <w:p w:rsidR="00934610" w:rsidRPr="00FF4D1D" w:rsidRDefault="00934610" w:rsidP="00934610">
      <w:pPr>
        <w:tabs>
          <w:tab w:val="right" w:pos="368"/>
        </w:tabs>
        <w:spacing w:after="0" w:line="500" w:lineRule="exact"/>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 مملكة الحضر.                     – حضارة الحضر. </w:t>
      </w:r>
    </w:p>
    <w:p w:rsidR="00934610" w:rsidRPr="00FF4D1D" w:rsidRDefault="00934610" w:rsidP="00934610">
      <w:pPr>
        <w:tabs>
          <w:tab w:val="right" w:pos="368"/>
        </w:tabs>
        <w:spacing w:after="0" w:line="500" w:lineRule="exact"/>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 مملكة الغساسنة.                    – حضارة الغساسنة. </w:t>
      </w:r>
    </w:p>
    <w:p w:rsidR="00934610" w:rsidRPr="00FF4D1D" w:rsidRDefault="00934610" w:rsidP="00934610">
      <w:pPr>
        <w:tabs>
          <w:tab w:val="right" w:pos="368"/>
        </w:tabs>
        <w:spacing w:after="0" w:line="500" w:lineRule="exact"/>
        <w:jc w:val="lowKashida"/>
        <w:rPr>
          <w:rFonts w:ascii="Traditional Arabic" w:hAnsi="Traditional Arabic" w:cs="Traditional Arabic"/>
          <w:b/>
          <w:bCs/>
          <w:sz w:val="36"/>
          <w:szCs w:val="36"/>
          <w:rtl/>
        </w:rPr>
      </w:pPr>
      <w:r w:rsidRPr="00FF4D1D">
        <w:rPr>
          <w:rFonts w:ascii="Traditional Arabic" w:hAnsi="Traditional Arabic" w:cs="Traditional Arabic"/>
          <w:sz w:val="36"/>
          <w:szCs w:val="36"/>
          <w:rtl/>
        </w:rPr>
        <w:t>- مملكة المناذرة.                      – حضارة المناذرة</w:t>
      </w:r>
      <w:r w:rsidRPr="00FF4D1D">
        <w:rPr>
          <w:rFonts w:ascii="Traditional Arabic" w:hAnsi="Traditional Arabic" w:cs="Traditional Arabic"/>
          <w:b/>
          <w:bCs/>
          <w:sz w:val="36"/>
          <w:szCs w:val="36"/>
          <w:rtl/>
        </w:rPr>
        <w:t>.</w:t>
      </w:r>
    </w:p>
    <w:p w:rsidR="00934610" w:rsidRPr="00FF4D1D" w:rsidRDefault="00934610" w:rsidP="00934610">
      <w:pPr>
        <w:spacing w:after="0" w:line="500" w:lineRule="exact"/>
        <w:jc w:val="lowKashida"/>
        <w:rPr>
          <w:rFonts w:ascii="Traditional Arabic" w:hAnsi="Traditional Arabic" w:cs="Traditional Arabic"/>
          <w:b/>
          <w:bCs/>
          <w:sz w:val="36"/>
          <w:szCs w:val="36"/>
          <w:u w:val="single"/>
        </w:rPr>
      </w:pPr>
      <w:r>
        <w:rPr>
          <w:rFonts w:ascii="Traditional Arabic" w:hAnsi="Traditional Arabic" w:cs="Traditional Arabic" w:hint="cs"/>
          <w:b/>
          <w:bCs/>
          <w:sz w:val="36"/>
          <w:szCs w:val="36"/>
          <w:rtl/>
          <w:lang w:val="fr-FR"/>
        </w:rPr>
        <w:t xml:space="preserve">2- </w:t>
      </w:r>
      <w:r w:rsidR="00FA4509">
        <w:rPr>
          <w:rFonts w:ascii="Traditional Arabic" w:hAnsi="Traditional Arabic" w:cs="Traditional Arabic" w:hint="cs"/>
          <w:b/>
          <w:bCs/>
          <w:sz w:val="36"/>
          <w:szCs w:val="36"/>
          <w:u w:val="single"/>
          <w:rtl/>
        </w:rPr>
        <w:t>تاريخ الدولة العربية الإسلامية (</w:t>
      </w:r>
      <w:r w:rsidRPr="00FF4D1D">
        <w:rPr>
          <w:rFonts w:ascii="Traditional Arabic" w:hAnsi="Traditional Arabic" w:cs="Traditional Arabic"/>
          <w:b/>
          <w:bCs/>
          <w:sz w:val="36"/>
          <w:szCs w:val="36"/>
          <w:u w:val="single"/>
          <w:rtl/>
        </w:rPr>
        <w:t>عصر الرسول وا</w:t>
      </w:r>
      <w:r w:rsidR="00FA4509">
        <w:rPr>
          <w:rFonts w:ascii="Traditional Arabic" w:hAnsi="Traditional Arabic" w:cs="Traditional Arabic"/>
          <w:b/>
          <w:bCs/>
          <w:sz w:val="36"/>
          <w:szCs w:val="36"/>
          <w:u w:val="single"/>
          <w:rtl/>
        </w:rPr>
        <w:t>لخلفاء الراشدين</w:t>
      </w:r>
      <w:r w:rsidRPr="00FF4D1D">
        <w:rPr>
          <w:rFonts w:ascii="Traditional Arabic" w:hAnsi="Traditional Arabic" w:cs="Traditional Arabic"/>
          <w:b/>
          <w:bCs/>
          <w:sz w:val="36"/>
          <w:szCs w:val="36"/>
          <w:u w:val="single"/>
          <w:rtl/>
        </w:rPr>
        <w:t>)</w:t>
      </w:r>
      <w:r w:rsidR="00FA4509">
        <w:rPr>
          <w:rFonts w:ascii="Traditional Arabic" w:hAnsi="Traditional Arabic" w:cs="Traditional Arabic" w:hint="cs"/>
          <w:b/>
          <w:bCs/>
          <w:sz w:val="36"/>
          <w:szCs w:val="36"/>
          <w:u w:val="single"/>
          <w:rtl/>
        </w:rPr>
        <w:t>.</w:t>
      </w:r>
    </w:p>
    <w:p w:rsidR="00934610" w:rsidRPr="00FF4D1D" w:rsidRDefault="00934610" w:rsidP="00934610">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الرسول قبل البعثة: ظهور الدعوة الإسلامية، الهجرة إلى المدينة.</w:t>
      </w:r>
    </w:p>
    <w:p w:rsidR="00934610" w:rsidRPr="00FF4D1D" w:rsidRDefault="00934610" w:rsidP="00934610">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قيام الدولة:</w:t>
      </w:r>
    </w:p>
    <w:p w:rsidR="00934610" w:rsidRPr="00FF4D1D" w:rsidRDefault="00934610" w:rsidP="00934610">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الأعمال العسكرية: السرايا – بدر – أحد – الخندق – الحديبية – حنين – تبوك.</w:t>
      </w:r>
    </w:p>
    <w:p w:rsidR="00934610" w:rsidRPr="00FF4D1D" w:rsidRDefault="00934610" w:rsidP="00934610">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مؤسسة الخلافة الراشدة: سقيفة بني ساعدة وخلافة أبي بكر الصديق، خلافة عمر بن الخطاب، خلافة عثمان بن عفان، خلافة علي بن أبي طالب، خلافة الحسن وتنازله عن الحكم.</w:t>
      </w:r>
    </w:p>
    <w:p w:rsidR="00934610" w:rsidRPr="00FF4D1D" w:rsidRDefault="00934610" w:rsidP="00934610">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التوسع في عهد الخلفاء الراشدين: الفتوحات والانطلاقة الكبرى</w:t>
      </w:r>
    </w:p>
    <w:p w:rsidR="001A6696" w:rsidRDefault="00934610" w:rsidP="00934610">
      <w:pPr>
        <w:pStyle w:val="a3"/>
        <w:spacing w:after="0" w:line="500" w:lineRule="exact"/>
        <w:ind w:left="-1"/>
        <w:jc w:val="lowKashida"/>
        <w:rPr>
          <w:rFonts w:ascii="Traditional Arabic" w:hAnsi="Traditional Arabic" w:cs="Traditional Arabic"/>
          <w:b/>
          <w:bCs/>
          <w:sz w:val="36"/>
          <w:szCs w:val="36"/>
          <w:rtl/>
          <w:lang w:val="fr-FR"/>
        </w:rPr>
      </w:pPr>
      <w:r w:rsidRPr="00FF4D1D">
        <w:rPr>
          <w:rFonts w:ascii="Traditional Arabic" w:hAnsi="Traditional Arabic" w:cs="Traditional Arabic"/>
          <w:sz w:val="36"/>
          <w:szCs w:val="36"/>
          <w:rtl/>
        </w:rPr>
        <w:t>- الحضارة في عصر الرسول والخلفاء الراشدين: الحياة الدينية، النظم السياسية، النظام المالي والاقتصادي، النظم العسكرية، النظام القضائي، النظام الإجتماعي، سابعاً- الحياة الثقافية والفكرية، الحياة العمرانية.</w:t>
      </w:r>
    </w:p>
    <w:p w:rsidR="00934610" w:rsidRPr="00FF4D1D" w:rsidRDefault="00934610" w:rsidP="00934610">
      <w:pPr>
        <w:spacing w:after="0" w:line="500" w:lineRule="exact"/>
        <w:jc w:val="lowKashida"/>
        <w:rPr>
          <w:rFonts w:ascii="Traditional Arabic" w:hAnsi="Traditional Arabic" w:cs="Traditional Arabic"/>
          <w:sz w:val="36"/>
          <w:szCs w:val="36"/>
          <w:rtl/>
        </w:rPr>
      </w:pPr>
      <w:r>
        <w:rPr>
          <w:rFonts w:ascii="Traditional Arabic" w:hAnsi="Traditional Arabic" w:cs="Traditional Arabic" w:hint="cs"/>
          <w:b/>
          <w:bCs/>
          <w:sz w:val="36"/>
          <w:szCs w:val="36"/>
          <w:rtl/>
          <w:lang w:val="fr-FR"/>
        </w:rPr>
        <w:t xml:space="preserve">3- </w:t>
      </w:r>
      <w:r w:rsidRPr="00FF4D1D">
        <w:rPr>
          <w:rFonts w:ascii="Traditional Arabic" w:hAnsi="Traditional Arabic" w:cs="Traditional Arabic"/>
          <w:b/>
          <w:bCs/>
          <w:sz w:val="36"/>
          <w:szCs w:val="36"/>
          <w:u w:val="single"/>
          <w:rtl/>
        </w:rPr>
        <w:t>تاريخ فارس حتى الفتح العربي</w:t>
      </w:r>
      <w:r w:rsidR="00FA4509">
        <w:rPr>
          <w:rFonts w:ascii="Traditional Arabic" w:hAnsi="Traditional Arabic" w:cs="Traditional Arabic" w:hint="cs"/>
          <w:b/>
          <w:bCs/>
          <w:sz w:val="36"/>
          <w:szCs w:val="36"/>
          <w:u w:val="single"/>
          <w:rtl/>
        </w:rPr>
        <w:t>.</w:t>
      </w:r>
    </w:p>
    <w:p w:rsidR="00934610" w:rsidRPr="00FF4D1D" w:rsidRDefault="00934610" w:rsidP="00934610">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الأول: جغرافية إيران</w:t>
      </w:r>
    </w:p>
    <w:p w:rsidR="00934610" w:rsidRPr="00FF4D1D" w:rsidRDefault="00934610" w:rsidP="00934610">
      <w:pPr>
        <w:spacing w:after="0" w:line="500" w:lineRule="exact"/>
        <w:ind w:left="84" w:right="1276"/>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مصادر دراسة التاريخ الإيراني.</w:t>
      </w:r>
    </w:p>
    <w:p w:rsidR="00934610" w:rsidRPr="00FF4D1D" w:rsidRDefault="00934610" w:rsidP="00934610">
      <w:pPr>
        <w:spacing w:after="0" w:line="500" w:lineRule="exact"/>
        <w:ind w:left="84" w:right="1276"/>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أولاً- المصادر المادية:</w:t>
      </w:r>
    </w:p>
    <w:p w:rsidR="00934610" w:rsidRPr="00FF4D1D" w:rsidRDefault="00934610" w:rsidP="00934610">
      <w:pPr>
        <w:spacing w:after="0" w:line="500" w:lineRule="exact"/>
        <w:ind w:left="84" w:right="1276"/>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ثانياً- النقوش:</w:t>
      </w:r>
    </w:p>
    <w:p w:rsidR="00934610" w:rsidRPr="00FF4D1D" w:rsidRDefault="00934610" w:rsidP="00934610">
      <w:pPr>
        <w:spacing w:after="0" w:line="500" w:lineRule="exact"/>
        <w:ind w:left="84" w:right="1276"/>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ثالثاً- المصادر اليونانية والرومانية:</w:t>
      </w:r>
    </w:p>
    <w:p w:rsidR="00934610" w:rsidRPr="00FF4D1D" w:rsidRDefault="00934610" w:rsidP="00934610">
      <w:pPr>
        <w:spacing w:after="0" w:line="500" w:lineRule="exact"/>
        <w:ind w:left="84" w:right="1276"/>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رابعاً – المصادر الرافدية والمصرية المعاصرة: </w:t>
      </w:r>
    </w:p>
    <w:p w:rsidR="00934610" w:rsidRPr="00FF4D1D" w:rsidRDefault="00934610" w:rsidP="00934610">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خامساًـ المصادر الدينية:</w:t>
      </w:r>
    </w:p>
    <w:p w:rsidR="00934610" w:rsidRPr="00FF4D1D" w:rsidRDefault="00934610" w:rsidP="00934610">
      <w:pPr>
        <w:spacing w:after="0" w:line="500" w:lineRule="exact"/>
        <w:ind w:left="84" w:right="1276"/>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lastRenderedPageBreak/>
        <w:t>سادساً ـ المصادر الفارسية:</w:t>
      </w:r>
    </w:p>
    <w:p w:rsidR="00934610" w:rsidRPr="00FF4D1D" w:rsidRDefault="00934610" w:rsidP="00934610">
      <w:pPr>
        <w:spacing w:after="0" w:line="500" w:lineRule="exact"/>
        <w:ind w:left="84" w:right="1276"/>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الثاني: الحضارة وشروطها ومظاهرها.</w:t>
      </w:r>
    </w:p>
    <w:p w:rsidR="00934610" w:rsidRPr="00FF4D1D" w:rsidRDefault="00934610" w:rsidP="00934610">
      <w:pPr>
        <w:spacing w:after="0" w:line="500" w:lineRule="exact"/>
        <w:ind w:right="-851"/>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شروط الحضارة:</w:t>
      </w:r>
    </w:p>
    <w:p w:rsidR="00934610" w:rsidRPr="00FF4D1D" w:rsidRDefault="00934610" w:rsidP="00934610">
      <w:pPr>
        <w:spacing w:after="0" w:line="500" w:lineRule="exact"/>
        <w:ind w:left="84" w:right="-851"/>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نظريات نشوء الحضارة:</w:t>
      </w:r>
    </w:p>
    <w:p w:rsidR="00934610" w:rsidRPr="00FF4D1D" w:rsidRDefault="00934610" w:rsidP="00934610">
      <w:pPr>
        <w:spacing w:after="0" w:line="500" w:lineRule="exact"/>
        <w:ind w:left="84" w:right="-851"/>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مظاهر الحضارة</w:t>
      </w:r>
    </w:p>
    <w:p w:rsidR="00934610" w:rsidRPr="00FF4D1D" w:rsidRDefault="00934610" w:rsidP="00934610">
      <w:pPr>
        <w:spacing w:after="0" w:line="500" w:lineRule="exact"/>
        <w:ind w:left="84" w:right="-851"/>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الثالث: موجز تاريخ المنطقة قبل الآريين.</w:t>
      </w:r>
    </w:p>
    <w:p w:rsidR="00934610" w:rsidRPr="00FF4D1D" w:rsidRDefault="00934610" w:rsidP="00934610">
      <w:pPr>
        <w:spacing w:after="0" w:line="500" w:lineRule="exact"/>
        <w:ind w:left="84" w:right="1276"/>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الفصل الرابع: الإمبراطورية الفارسية: </w:t>
      </w:r>
    </w:p>
    <w:p w:rsidR="00934610" w:rsidRPr="00FF4D1D" w:rsidRDefault="00934610" w:rsidP="00934610">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الخامس: مرحلة الحكم المقدوني " اليوناني".</w:t>
      </w:r>
    </w:p>
    <w:p w:rsidR="00934610" w:rsidRPr="00FF4D1D" w:rsidRDefault="00934610" w:rsidP="00934610">
      <w:pPr>
        <w:pStyle w:val="af1"/>
        <w:spacing w:line="500" w:lineRule="exact"/>
        <w:ind w:left="84" w:right="142"/>
        <w:jc w:val="lowKashida"/>
        <w:rPr>
          <w:rFonts w:ascii="Traditional Arabic" w:hAnsi="Traditional Arabic" w:cs="Traditional Arabic"/>
          <w:sz w:val="36"/>
          <w:szCs w:val="36"/>
          <w:rtl/>
          <w:lang w:bidi="ar-SA"/>
        </w:rPr>
      </w:pPr>
      <w:r w:rsidRPr="00FF4D1D">
        <w:rPr>
          <w:rFonts w:ascii="Traditional Arabic" w:hAnsi="Traditional Arabic" w:cs="Traditional Arabic"/>
          <w:sz w:val="36"/>
          <w:szCs w:val="36"/>
          <w:rtl/>
          <w:lang w:bidi="ar-SA"/>
        </w:rPr>
        <w:t xml:space="preserve">الفصل السادس: </w:t>
      </w:r>
      <w:r w:rsidRPr="00FF4D1D">
        <w:rPr>
          <w:rFonts w:ascii="Traditional Arabic" w:hAnsi="Traditional Arabic" w:cs="Traditional Arabic"/>
          <w:sz w:val="36"/>
          <w:szCs w:val="36"/>
          <w:rtl/>
        </w:rPr>
        <w:t>الساسانيون:</w:t>
      </w:r>
    </w:p>
    <w:p w:rsidR="00934610" w:rsidRDefault="00934610" w:rsidP="00934610">
      <w:pPr>
        <w:pStyle w:val="a3"/>
        <w:spacing w:after="0" w:line="500" w:lineRule="exact"/>
        <w:ind w:left="-1"/>
        <w:jc w:val="lowKashida"/>
        <w:rPr>
          <w:rFonts w:ascii="Traditional Arabic" w:hAnsi="Traditional Arabic" w:cs="Traditional Arabic"/>
          <w:b/>
          <w:bCs/>
          <w:sz w:val="36"/>
          <w:szCs w:val="36"/>
          <w:rtl/>
          <w:lang w:val="fr-FR"/>
        </w:rPr>
      </w:pPr>
      <w:r w:rsidRPr="00FF4D1D">
        <w:rPr>
          <w:rFonts w:ascii="Traditional Arabic" w:hAnsi="Traditional Arabic" w:cs="Traditional Arabic"/>
          <w:sz w:val="36"/>
          <w:szCs w:val="36"/>
          <w:rtl/>
        </w:rPr>
        <w:t>الفصل السابع: الفتح الإسلامي لبلاد فارس.</w:t>
      </w:r>
    </w:p>
    <w:p w:rsidR="00934610" w:rsidRPr="00FA4509" w:rsidRDefault="00FA4509" w:rsidP="00FA4509">
      <w:pPr>
        <w:tabs>
          <w:tab w:val="right" w:pos="423"/>
          <w:tab w:val="right" w:pos="565"/>
        </w:tabs>
        <w:spacing w:after="0" w:line="500" w:lineRule="exact"/>
        <w:jc w:val="lowKashida"/>
        <w:rPr>
          <w:rFonts w:ascii="Traditional Arabic" w:hAnsi="Traditional Arabic" w:cs="Traditional Arabic"/>
          <w:b/>
          <w:bCs/>
          <w:sz w:val="36"/>
          <w:szCs w:val="36"/>
          <w:u w:val="single"/>
          <w:rtl/>
          <w:lang w:bidi="ar-SY"/>
        </w:rPr>
      </w:pPr>
      <w:r>
        <w:rPr>
          <w:rFonts w:ascii="Traditional Arabic" w:hAnsi="Traditional Arabic" w:cs="Traditional Arabic" w:hint="cs"/>
          <w:b/>
          <w:bCs/>
          <w:sz w:val="36"/>
          <w:szCs w:val="36"/>
          <w:u w:val="single"/>
          <w:rtl/>
          <w:lang w:bidi="ar-SY"/>
        </w:rPr>
        <w:t xml:space="preserve">4- </w:t>
      </w:r>
      <w:r w:rsidR="00934610" w:rsidRPr="00FA4509">
        <w:rPr>
          <w:rFonts w:ascii="Traditional Arabic" w:hAnsi="Traditional Arabic" w:cs="Traditional Arabic"/>
          <w:b/>
          <w:bCs/>
          <w:sz w:val="36"/>
          <w:szCs w:val="36"/>
          <w:u w:val="single"/>
          <w:rtl/>
          <w:lang w:bidi="ar-SY"/>
        </w:rPr>
        <w:t xml:space="preserve">جغرافية الوطن العربي </w:t>
      </w:r>
      <w:r>
        <w:rPr>
          <w:rFonts w:ascii="Traditional Arabic" w:hAnsi="Traditional Arabic" w:cs="Traditional Arabic"/>
          <w:b/>
          <w:bCs/>
          <w:sz w:val="36"/>
          <w:szCs w:val="36"/>
          <w:u w:val="single"/>
          <w:rtl/>
          <w:lang w:bidi="ar-SY"/>
        </w:rPr>
        <w:t>الطبيعي</w:t>
      </w:r>
      <w:r>
        <w:rPr>
          <w:rFonts w:ascii="Traditional Arabic" w:hAnsi="Traditional Arabic" w:cs="Traditional Arabic" w:hint="cs"/>
          <w:b/>
          <w:bCs/>
          <w:sz w:val="36"/>
          <w:szCs w:val="36"/>
          <w:u w:val="single"/>
          <w:rtl/>
          <w:lang w:bidi="ar-SY"/>
        </w:rPr>
        <w:t>ة.</w:t>
      </w:r>
    </w:p>
    <w:p w:rsidR="00934610" w:rsidRPr="00FF4D1D" w:rsidRDefault="00934610" w:rsidP="00934610">
      <w:pPr>
        <w:pStyle w:val="a3"/>
        <w:numPr>
          <w:ilvl w:val="0"/>
          <w:numId w:val="20"/>
        </w:numPr>
        <w:tabs>
          <w:tab w:val="right" w:pos="281"/>
        </w:tabs>
        <w:spacing w:after="0" w:line="500" w:lineRule="exact"/>
        <w:ind w:left="-2" w:firstLine="0"/>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الوطن العربي: تعريفه , موقعه الجغرافي والفلكي , اهميته الطبيعه والاقتصاديه والسياسي</w:t>
      </w:r>
      <w:r w:rsidR="00FA4509">
        <w:rPr>
          <w:rFonts w:ascii="Traditional Arabic" w:hAnsi="Traditional Arabic" w:cs="Traditional Arabic"/>
          <w:sz w:val="36"/>
          <w:szCs w:val="36"/>
          <w:rtl/>
          <w:lang w:bidi="ar-SY"/>
        </w:rPr>
        <w:t>ه والسياحيه والتاريخيه والديني</w:t>
      </w:r>
      <w:r w:rsidR="00FA4509">
        <w:rPr>
          <w:rFonts w:ascii="Traditional Arabic" w:hAnsi="Traditional Arabic" w:cs="Traditional Arabic" w:hint="cs"/>
          <w:sz w:val="36"/>
          <w:szCs w:val="36"/>
          <w:rtl/>
          <w:lang w:bidi="ar-SY"/>
        </w:rPr>
        <w:t>ة</w:t>
      </w:r>
      <w:r w:rsidRPr="00FF4D1D">
        <w:rPr>
          <w:rFonts w:ascii="Traditional Arabic" w:hAnsi="Traditional Arabic" w:cs="Traditional Arabic"/>
          <w:sz w:val="36"/>
          <w:szCs w:val="36"/>
          <w:rtl/>
          <w:lang w:bidi="ar-SY"/>
        </w:rPr>
        <w:t>.</w:t>
      </w:r>
    </w:p>
    <w:p w:rsidR="00934610" w:rsidRPr="00FF4D1D" w:rsidRDefault="00934610" w:rsidP="00934610">
      <w:pPr>
        <w:pStyle w:val="a3"/>
        <w:numPr>
          <w:ilvl w:val="0"/>
          <w:numId w:val="20"/>
        </w:numPr>
        <w:tabs>
          <w:tab w:val="right" w:pos="281"/>
        </w:tabs>
        <w:spacing w:after="0" w:line="500" w:lineRule="exact"/>
        <w:ind w:left="-2" w:firstLine="0"/>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جيولوجية الوطن العربي . بما في ذلك الاحقاب الجيولوجيه والتك</w:t>
      </w:r>
      <w:r w:rsidR="00FA4509">
        <w:rPr>
          <w:rFonts w:ascii="Traditional Arabic" w:hAnsi="Traditional Arabic" w:cs="Traditional Arabic"/>
          <w:sz w:val="36"/>
          <w:szCs w:val="36"/>
          <w:rtl/>
          <w:lang w:bidi="ar-SY"/>
        </w:rPr>
        <w:t>وينات الصخريه والحركات البنائي</w:t>
      </w:r>
      <w:r w:rsidR="00FA4509">
        <w:rPr>
          <w:rFonts w:ascii="Traditional Arabic" w:hAnsi="Traditional Arabic" w:cs="Traditional Arabic" w:hint="cs"/>
          <w:sz w:val="36"/>
          <w:szCs w:val="36"/>
          <w:rtl/>
          <w:lang w:bidi="ar-SY"/>
        </w:rPr>
        <w:t>ة</w:t>
      </w:r>
      <w:r w:rsidRPr="00FF4D1D">
        <w:rPr>
          <w:rFonts w:ascii="Traditional Arabic" w:hAnsi="Traditional Arabic" w:cs="Traditional Arabic"/>
          <w:sz w:val="36"/>
          <w:szCs w:val="36"/>
          <w:rtl/>
          <w:lang w:bidi="ar-SY"/>
        </w:rPr>
        <w:t>.</w:t>
      </w:r>
    </w:p>
    <w:p w:rsidR="00934610" w:rsidRPr="00FF4D1D" w:rsidRDefault="00934610" w:rsidP="00934610">
      <w:pPr>
        <w:pStyle w:val="a3"/>
        <w:numPr>
          <w:ilvl w:val="0"/>
          <w:numId w:val="20"/>
        </w:numPr>
        <w:tabs>
          <w:tab w:val="right" w:pos="281"/>
        </w:tabs>
        <w:spacing w:after="0" w:line="500" w:lineRule="exact"/>
        <w:ind w:left="-2" w:firstLine="0"/>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الأقاليم المناخيه في الوطن العربي وسوريه . بما في ذلك الاقليم المناخي المتوسطي المتوسطي السهبي والجبلي , الاقليم الانتقالي ، اقليم الباديه الاقليم الصحراوي , الاقليم الاستوائي المطير واقليم السافانا.</w:t>
      </w:r>
    </w:p>
    <w:p w:rsidR="00934610" w:rsidRPr="00FF4D1D" w:rsidRDefault="00934610" w:rsidP="00934610">
      <w:pPr>
        <w:pStyle w:val="a3"/>
        <w:numPr>
          <w:ilvl w:val="0"/>
          <w:numId w:val="20"/>
        </w:numPr>
        <w:tabs>
          <w:tab w:val="right" w:pos="281"/>
        </w:tabs>
        <w:spacing w:after="0" w:line="500" w:lineRule="exact"/>
        <w:ind w:left="-2" w:firstLine="0"/>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التضاريس في الوطن العربي . بما في ذلك النماذج النباتيه المنتشره الاقليم المتوسطي والانتقالي والباديه والصحراوي والاستوائي المطير واقليم السافانا.</w:t>
      </w:r>
    </w:p>
    <w:p w:rsidR="00934610" w:rsidRPr="00FF4D1D" w:rsidRDefault="00934610" w:rsidP="00934610">
      <w:pPr>
        <w:pStyle w:val="a3"/>
        <w:numPr>
          <w:ilvl w:val="0"/>
          <w:numId w:val="20"/>
        </w:numPr>
        <w:tabs>
          <w:tab w:val="right" w:pos="281"/>
        </w:tabs>
        <w:spacing w:after="0" w:line="500" w:lineRule="exact"/>
        <w:ind w:left="-2" w:firstLine="0"/>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الاقاليم التربيه في الوطن العربي . بما في ذلك الترب المنتشره الاقليم المتوسطي والانتقالي والباديه والصحروي والاستوائي المطير واقليم السافانا.</w:t>
      </w:r>
    </w:p>
    <w:p w:rsidR="00934610" w:rsidRPr="00FF4D1D" w:rsidRDefault="00934610" w:rsidP="00934610">
      <w:pPr>
        <w:pStyle w:val="a3"/>
        <w:numPr>
          <w:ilvl w:val="0"/>
          <w:numId w:val="20"/>
        </w:numPr>
        <w:tabs>
          <w:tab w:val="right" w:pos="281"/>
        </w:tabs>
        <w:spacing w:after="0" w:line="500" w:lineRule="exact"/>
        <w:ind w:left="-2" w:firstLine="0"/>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الأقليم النباتيه  في الوطن العربي . بما في ذلك الاقليم المتوسطي والانتقالي والباديه والصحروي والاستواي المطير واقليم السافانا.</w:t>
      </w:r>
    </w:p>
    <w:p w:rsidR="00934610" w:rsidRDefault="00934610" w:rsidP="00934610">
      <w:pPr>
        <w:pStyle w:val="a3"/>
        <w:spacing w:after="0" w:line="500" w:lineRule="exact"/>
        <w:ind w:left="-1"/>
        <w:jc w:val="lowKashida"/>
        <w:rPr>
          <w:rFonts w:ascii="Traditional Arabic" w:hAnsi="Traditional Arabic" w:cs="Traditional Arabic"/>
          <w:b/>
          <w:bCs/>
          <w:sz w:val="36"/>
          <w:szCs w:val="36"/>
          <w:rtl/>
          <w:lang w:val="fr-FR" w:bidi="ar-SY"/>
        </w:rPr>
      </w:pPr>
      <w:r w:rsidRPr="00FF4D1D">
        <w:rPr>
          <w:rFonts w:ascii="Traditional Arabic" w:hAnsi="Traditional Arabic" w:cs="Traditional Arabic"/>
          <w:sz w:val="36"/>
          <w:szCs w:val="36"/>
          <w:rtl/>
          <w:lang w:bidi="ar-SY"/>
        </w:rPr>
        <w:t>الموارد المائيه في الوطن العربي وتتضمن : المياه الجوفيه في الوطن العربي , الموارد المائيه في بلاد لشام بما في ذلك سوريه ولبنان وفلسطين والاردن والعراق , الموارد المائيه في شبه الجزيره العربيه  , الموارد المائيه في مصر والسودان , الموارد المائيه في دول المغرب العربي .</w:t>
      </w:r>
    </w:p>
    <w:p w:rsidR="00934610" w:rsidRPr="00FF4D1D" w:rsidRDefault="00934610" w:rsidP="00934610">
      <w:pPr>
        <w:tabs>
          <w:tab w:val="right" w:pos="423"/>
          <w:tab w:val="right" w:pos="565"/>
        </w:tabs>
        <w:spacing w:after="0" w:line="500" w:lineRule="exact"/>
        <w:jc w:val="lowKashida"/>
        <w:rPr>
          <w:rFonts w:ascii="Traditional Arabic" w:hAnsi="Traditional Arabic" w:cs="Traditional Arabic"/>
          <w:b/>
          <w:bCs/>
          <w:sz w:val="36"/>
          <w:szCs w:val="36"/>
          <w:u w:val="single"/>
        </w:rPr>
      </w:pPr>
      <w:r>
        <w:rPr>
          <w:rFonts w:ascii="Traditional Arabic" w:hAnsi="Traditional Arabic" w:cs="Traditional Arabic" w:hint="cs"/>
          <w:b/>
          <w:bCs/>
          <w:sz w:val="36"/>
          <w:szCs w:val="36"/>
          <w:rtl/>
          <w:lang w:val="fr-FR" w:bidi="ar-SY"/>
        </w:rPr>
        <w:t xml:space="preserve">5- </w:t>
      </w:r>
      <w:r w:rsidRPr="00FF4D1D">
        <w:rPr>
          <w:rFonts w:ascii="Traditional Arabic" w:hAnsi="Traditional Arabic" w:cs="Traditional Arabic"/>
          <w:b/>
          <w:bCs/>
          <w:sz w:val="36"/>
          <w:szCs w:val="36"/>
          <w:u w:val="single"/>
          <w:rtl/>
        </w:rPr>
        <w:t xml:space="preserve">اللغة </w:t>
      </w:r>
      <w:r w:rsidR="00E92649">
        <w:rPr>
          <w:rFonts w:ascii="Traditional Arabic" w:hAnsi="Traditional Arabic" w:cs="Traditional Arabic"/>
          <w:b/>
          <w:bCs/>
          <w:sz w:val="36"/>
          <w:szCs w:val="36"/>
          <w:u w:val="single"/>
          <w:rtl/>
        </w:rPr>
        <w:t>الفارسية أو العثمانية</w:t>
      </w:r>
      <w:r w:rsidR="00E92649">
        <w:rPr>
          <w:rFonts w:ascii="Traditional Arabic" w:hAnsi="Traditional Arabic" w:cs="Traditional Arabic" w:hint="cs"/>
          <w:b/>
          <w:bCs/>
          <w:sz w:val="36"/>
          <w:szCs w:val="36"/>
          <w:u w:val="single"/>
          <w:rtl/>
        </w:rPr>
        <w:t xml:space="preserve"> (1).</w:t>
      </w:r>
    </w:p>
    <w:p w:rsidR="00934610" w:rsidRPr="00FF4D1D" w:rsidRDefault="00934610" w:rsidP="00934610">
      <w:pPr>
        <w:tabs>
          <w:tab w:val="right" w:pos="423"/>
          <w:tab w:val="right" w:pos="565"/>
        </w:tabs>
        <w:spacing w:after="0" w:line="500" w:lineRule="exact"/>
        <w:ind w:left="282" w:hanging="282"/>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rPr>
        <w:lastRenderedPageBreak/>
        <w:t>- ما يـخصّ اللغة العثمانية: الحروف الهجائية والحركات</w:t>
      </w:r>
      <w:r w:rsidRPr="00FF4D1D">
        <w:rPr>
          <w:rFonts w:ascii="Traditional Arabic" w:hAnsi="Traditional Arabic" w:cs="Traditional Arabic"/>
          <w:sz w:val="36"/>
          <w:szCs w:val="36"/>
          <w:rtl/>
          <w:lang w:bidi="ar-SY"/>
        </w:rPr>
        <w:t xml:space="preserve">، </w:t>
      </w:r>
      <w:r w:rsidRPr="00FF4D1D">
        <w:rPr>
          <w:rFonts w:ascii="Traditional Arabic" w:hAnsi="Traditional Arabic" w:cs="Traditional Arabic"/>
          <w:sz w:val="36"/>
          <w:szCs w:val="36"/>
          <w:rtl/>
        </w:rPr>
        <w:t xml:space="preserve">الأعداد، أحوال الاسم، الضمائر وأسماء الإشارة، أسماء المكان والزمان وظروفهما، ظروف الزمان والمكان، الأفعال العثمانية وصيغة صلة الموصول، الصفات والأدوات والصفات المشبهة، أيام الأسبوع وأشهر السنة وفصولها، أدوات الاستفهام </w:t>
      </w:r>
      <w:r>
        <w:rPr>
          <w:rFonts w:ascii="Traditional Arabic" w:hAnsi="Traditional Arabic" w:cs="Traditional Arabic"/>
          <w:sz w:val="36"/>
          <w:szCs w:val="36"/>
          <w:rtl/>
        </w:rPr>
        <w:t>و</w:t>
      </w:r>
      <w:r w:rsidRPr="00FF4D1D">
        <w:rPr>
          <w:rFonts w:ascii="Traditional Arabic" w:hAnsi="Traditional Arabic" w:cs="Traditional Arabic"/>
          <w:sz w:val="36"/>
          <w:szCs w:val="36"/>
          <w:rtl/>
        </w:rPr>
        <w:t>الإبهام، الألوان ومفردات للقراءة والخضار والفواكه وأعضاء جسم الإنسان والجهات الأربع.</w:t>
      </w:r>
    </w:p>
    <w:p w:rsidR="00934610" w:rsidRDefault="00934610" w:rsidP="00934610">
      <w:pPr>
        <w:pStyle w:val="a3"/>
        <w:spacing w:after="0" w:line="500" w:lineRule="exact"/>
        <w:ind w:left="-1"/>
        <w:jc w:val="lowKashida"/>
        <w:rPr>
          <w:rFonts w:ascii="Traditional Arabic" w:hAnsi="Traditional Arabic" w:cs="Traditional Arabic"/>
          <w:b/>
          <w:bCs/>
          <w:sz w:val="36"/>
          <w:szCs w:val="36"/>
          <w:rtl/>
          <w:lang w:val="fr-FR"/>
        </w:rPr>
      </w:pPr>
      <w:r w:rsidRPr="00FF4D1D">
        <w:rPr>
          <w:rFonts w:ascii="Traditional Arabic" w:hAnsi="Traditional Arabic" w:cs="Traditional Arabic"/>
          <w:sz w:val="36"/>
          <w:szCs w:val="36"/>
          <w:rtl/>
          <w:lang w:bidi="ar-SY"/>
        </w:rPr>
        <w:t xml:space="preserve">- </w:t>
      </w:r>
      <w:r w:rsidRPr="00FF4D1D">
        <w:rPr>
          <w:rFonts w:ascii="Traditional Arabic" w:hAnsi="Traditional Arabic" w:cs="Traditional Arabic"/>
          <w:sz w:val="36"/>
          <w:szCs w:val="36"/>
          <w:rtl/>
        </w:rPr>
        <w:t>ما يـخصّ اللّغة الفارسية: الجملة الاسمية، الجملة الأسمية (مضاف ومضاف إليه – الصفة والموصوف)، الجملة الاسمية (الضمائر)، الجملة الاسمية (الضمائر المتصلة – الملكية)، الجملة الاسمية (الأعداد والظروف)، الجملة الاسمية (الأعداد الترتيبية)، الملكية والتفضيل.</w:t>
      </w:r>
    </w:p>
    <w:p w:rsidR="00934610" w:rsidRDefault="00934610" w:rsidP="00934610">
      <w:pPr>
        <w:pStyle w:val="a3"/>
        <w:spacing w:after="0" w:line="500" w:lineRule="exact"/>
        <w:ind w:left="-1"/>
        <w:jc w:val="lowKashida"/>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6- اللغة الأجنبية (3):</w:t>
      </w:r>
    </w:p>
    <w:p w:rsidR="00934610" w:rsidRPr="00E92649" w:rsidRDefault="00934610" w:rsidP="00E92649">
      <w:pPr>
        <w:pStyle w:val="a3"/>
        <w:tabs>
          <w:tab w:val="right" w:pos="281"/>
        </w:tabs>
        <w:spacing w:after="0" w:line="500" w:lineRule="exact"/>
        <w:ind w:left="-2"/>
        <w:jc w:val="lowKashida"/>
        <w:rPr>
          <w:rFonts w:ascii="Traditional Arabic" w:hAnsi="Traditional Arabic" w:cs="Traditional Arabic"/>
          <w:sz w:val="36"/>
          <w:szCs w:val="36"/>
          <w:rtl/>
          <w:lang w:val="fr-FR" w:bidi="ar-SY"/>
        </w:rPr>
      </w:pPr>
      <w:r>
        <w:rPr>
          <w:rFonts w:ascii="Traditional Arabic" w:hAnsi="Traditional Arabic" w:cs="Traditional Arabic" w:hint="cs"/>
          <w:b/>
          <w:bCs/>
          <w:sz w:val="36"/>
          <w:szCs w:val="36"/>
          <w:rtl/>
          <w:lang w:val="fr-FR"/>
        </w:rPr>
        <w:t xml:space="preserve">- </w:t>
      </w:r>
      <w:r w:rsidR="00E92649" w:rsidRPr="00FF4D1D">
        <w:rPr>
          <w:rFonts w:ascii="Traditional Arabic" w:hAnsi="Traditional Arabic" w:cs="Traditional Arabic"/>
          <w:b/>
          <w:bCs/>
          <w:sz w:val="36"/>
          <w:szCs w:val="36"/>
          <w:rtl/>
        </w:rPr>
        <w:t xml:space="preserve">اللغة الإنكليزية: </w:t>
      </w:r>
      <w:r w:rsidR="00E92649">
        <w:rPr>
          <w:rFonts w:ascii="Traditional Arabic" w:hAnsi="Traditional Arabic" w:cs="Traditional Arabic" w:hint="cs"/>
          <w:sz w:val="36"/>
          <w:szCs w:val="36"/>
          <w:rtl/>
          <w:lang w:bidi="ar-SY"/>
        </w:rPr>
        <w:t>ف1 + ف2 + ف3 من كتاب (</w:t>
      </w:r>
      <w:r w:rsidR="00E92649">
        <w:rPr>
          <w:rFonts w:ascii="Traditional Arabic" w:hAnsi="Traditional Arabic" w:cs="Traditional Arabic"/>
          <w:sz w:val="36"/>
          <w:szCs w:val="36"/>
          <w:lang w:bidi="ar-SY"/>
        </w:rPr>
        <w:t>Intermediate student,s book</w:t>
      </w:r>
      <w:r w:rsidR="00E92649">
        <w:rPr>
          <w:rFonts w:ascii="Traditional Arabic" w:hAnsi="Traditional Arabic" w:cs="Traditional Arabic" w:hint="cs"/>
          <w:sz w:val="36"/>
          <w:szCs w:val="36"/>
          <w:rtl/>
          <w:lang w:bidi="ar-SY"/>
        </w:rPr>
        <w:t xml:space="preserve"> </w:t>
      </w:r>
      <w:r w:rsidR="00E92649">
        <w:rPr>
          <w:rFonts w:ascii="Traditional Arabic" w:hAnsi="Traditional Arabic" w:cs="Traditional Arabic"/>
          <w:sz w:val="36"/>
          <w:szCs w:val="36"/>
          <w:lang w:bidi="ar-SY"/>
        </w:rPr>
        <w:t>Upper-</w:t>
      </w:r>
      <w:r w:rsidR="00E92649">
        <w:rPr>
          <w:rFonts w:ascii="Traditional Arabic" w:hAnsi="Traditional Arabic" w:cs="Traditional Arabic" w:hint="cs"/>
          <w:sz w:val="36"/>
          <w:szCs w:val="36"/>
          <w:rtl/>
          <w:lang w:bidi="ar-SY"/>
        </w:rPr>
        <w:t>).</w:t>
      </w:r>
    </w:p>
    <w:p w:rsidR="00934610" w:rsidRDefault="00934610" w:rsidP="00934610">
      <w:pPr>
        <w:pStyle w:val="a3"/>
        <w:spacing w:after="0" w:line="500" w:lineRule="exact"/>
        <w:ind w:left="-1"/>
        <w:jc w:val="lowKashida"/>
        <w:rPr>
          <w:rFonts w:ascii="Traditional Arabic" w:hAnsi="Traditional Arabic" w:cs="Traditional Arabic"/>
          <w:b/>
          <w:bCs/>
          <w:sz w:val="36"/>
          <w:szCs w:val="36"/>
          <w:rtl/>
          <w:lang w:val="fr-FR" w:bidi="ar-SY"/>
        </w:rPr>
      </w:pPr>
      <w:r>
        <w:rPr>
          <w:rFonts w:ascii="Traditional Arabic" w:hAnsi="Traditional Arabic" w:cs="Traditional Arabic" w:hint="cs"/>
          <w:b/>
          <w:bCs/>
          <w:sz w:val="36"/>
          <w:szCs w:val="36"/>
          <w:rtl/>
          <w:lang w:val="fr-FR"/>
        </w:rPr>
        <w:t xml:space="preserve">- </w:t>
      </w:r>
      <w:r w:rsidR="00E92649">
        <w:rPr>
          <w:rFonts w:ascii="Traditional Arabic" w:hAnsi="Traditional Arabic" w:cs="Traditional Arabic" w:hint="cs"/>
          <w:b/>
          <w:bCs/>
          <w:sz w:val="36"/>
          <w:szCs w:val="36"/>
          <w:rtl/>
          <w:lang w:val="fr-FR" w:bidi="ar-SY"/>
        </w:rPr>
        <w:t xml:space="preserve">اللغة الفرنسية: </w:t>
      </w:r>
    </w:p>
    <w:p w:rsidR="00934610" w:rsidRDefault="00934610" w:rsidP="00E92649">
      <w:pPr>
        <w:pStyle w:val="a3"/>
        <w:spacing w:after="0" w:line="500" w:lineRule="exact"/>
        <w:ind w:left="-1"/>
        <w:jc w:val="center"/>
        <w:rPr>
          <w:rFonts w:ascii="Traditional Arabic" w:hAnsi="Traditional Arabic" w:cs="Traditional Arabic"/>
          <w:b/>
          <w:bCs/>
          <w:sz w:val="36"/>
          <w:szCs w:val="36"/>
          <w:rtl/>
          <w:lang w:val="fr-FR"/>
        </w:rPr>
      </w:pPr>
      <w:r w:rsidRPr="00E92649">
        <w:rPr>
          <w:rFonts w:ascii="Traditional Arabic" w:hAnsi="Traditional Arabic" w:cs="Traditional Arabic" w:hint="cs"/>
          <w:b/>
          <w:bCs/>
          <w:sz w:val="36"/>
          <w:szCs w:val="36"/>
          <w:highlight w:val="yellow"/>
          <w:rtl/>
          <w:lang w:val="fr-FR"/>
        </w:rPr>
        <w:t xml:space="preserve">السنة الثانية </w:t>
      </w:r>
      <w:r w:rsidRPr="00E92649">
        <w:rPr>
          <w:rFonts w:ascii="Traditional Arabic" w:hAnsi="Traditional Arabic" w:cs="Traditional Arabic"/>
          <w:b/>
          <w:bCs/>
          <w:sz w:val="36"/>
          <w:szCs w:val="36"/>
          <w:highlight w:val="yellow"/>
          <w:rtl/>
          <w:lang w:val="fr-FR"/>
        </w:rPr>
        <w:t>–</w:t>
      </w:r>
      <w:r w:rsidRPr="00E92649">
        <w:rPr>
          <w:rFonts w:ascii="Traditional Arabic" w:hAnsi="Traditional Arabic" w:cs="Traditional Arabic" w:hint="cs"/>
          <w:b/>
          <w:bCs/>
          <w:sz w:val="36"/>
          <w:szCs w:val="36"/>
          <w:highlight w:val="yellow"/>
          <w:rtl/>
          <w:lang w:val="fr-FR"/>
        </w:rPr>
        <w:t xml:space="preserve"> الفصل الثاني</w:t>
      </w:r>
    </w:p>
    <w:p w:rsidR="00934610" w:rsidRPr="00FF4D1D" w:rsidRDefault="00934610" w:rsidP="00934610">
      <w:pPr>
        <w:tabs>
          <w:tab w:val="right" w:pos="423"/>
          <w:tab w:val="right" w:pos="565"/>
        </w:tabs>
        <w:spacing w:after="0" w:line="500" w:lineRule="exact"/>
        <w:jc w:val="lowKashida"/>
        <w:rPr>
          <w:rFonts w:ascii="Traditional Arabic" w:hAnsi="Traditional Arabic" w:cs="Traditional Arabic"/>
          <w:b/>
          <w:bCs/>
          <w:sz w:val="36"/>
          <w:szCs w:val="36"/>
          <w:u w:val="single"/>
          <w:rtl/>
        </w:rPr>
      </w:pPr>
      <w:r>
        <w:rPr>
          <w:rFonts w:ascii="Traditional Arabic" w:hAnsi="Traditional Arabic" w:cs="Traditional Arabic" w:hint="cs"/>
          <w:b/>
          <w:bCs/>
          <w:sz w:val="36"/>
          <w:szCs w:val="36"/>
          <w:rtl/>
          <w:lang w:val="fr-FR"/>
        </w:rPr>
        <w:t xml:space="preserve">1- </w:t>
      </w:r>
      <w:r w:rsidRPr="00FF4D1D">
        <w:rPr>
          <w:rFonts w:ascii="Traditional Arabic" w:hAnsi="Traditional Arabic" w:cs="Traditional Arabic"/>
          <w:b/>
          <w:bCs/>
          <w:sz w:val="36"/>
          <w:szCs w:val="36"/>
          <w:u w:val="single"/>
          <w:rtl/>
        </w:rPr>
        <w:t>تاريخ الدولة العربية (العصر الأموي)</w:t>
      </w:r>
      <w:r w:rsidR="00E92649">
        <w:rPr>
          <w:rFonts w:ascii="Traditional Arabic" w:hAnsi="Traditional Arabic" w:cs="Traditional Arabic" w:hint="cs"/>
          <w:b/>
          <w:bCs/>
          <w:sz w:val="36"/>
          <w:szCs w:val="36"/>
          <w:u w:val="single"/>
          <w:rtl/>
        </w:rPr>
        <w:t>.</w:t>
      </w:r>
    </w:p>
    <w:p w:rsidR="00934610" w:rsidRPr="00FF4D1D" w:rsidRDefault="00934610" w:rsidP="00934610">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الأول: انتقال السلطة من الراشدين إلى الأمويين</w:t>
      </w:r>
    </w:p>
    <w:p w:rsidR="00934610" w:rsidRPr="00FF4D1D" w:rsidRDefault="00934610" w:rsidP="00934610">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الثاني: الخلفاء السفيانيون</w:t>
      </w:r>
    </w:p>
    <w:p w:rsidR="00934610" w:rsidRPr="00FF4D1D" w:rsidRDefault="00934610" w:rsidP="00934610">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الفصل الثالث: يزيد بن معاوية بن أبي سفيان </w:t>
      </w:r>
    </w:p>
    <w:p w:rsidR="00934610" w:rsidRPr="00FF4D1D" w:rsidRDefault="00934610" w:rsidP="00934610">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الرابع: الخلفاء المروانيون من البيت الأموي</w:t>
      </w:r>
    </w:p>
    <w:p w:rsidR="00934610" w:rsidRPr="00FF4D1D" w:rsidRDefault="00934610" w:rsidP="00934610">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الخامس: خلافة الوليد وسليمان أبناء عبد الملك</w:t>
      </w:r>
    </w:p>
    <w:p w:rsidR="00934610" w:rsidRPr="00FF4D1D" w:rsidRDefault="00934610" w:rsidP="00934610">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السادس: خلافة عمر بن عبد العزيز ويزيد بن عبد الملك (يزيد الثاني)</w:t>
      </w:r>
    </w:p>
    <w:p w:rsidR="00934610" w:rsidRPr="00FF4D1D" w:rsidRDefault="00934610" w:rsidP="00934610">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السابع: خلافة هشام بن عبد الملك</w:t>
      </w:r>
    </w:p>
    <w:p w:rsidR="00934610" w:rsidRPr="00FF4D1D" w:rsidRDefault="00934610" w:rsidP="00934610">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الثامن: خلافة الوليد الثاني ويزيد الثالث ومروان بن محمد</w:t>
      </w:r>
    </w:p>
    <w:p w:rsidR="00934610" w:rsidRPr="00FF4D1D" w:rsidRDefault="00934610" w:rsidP="00934610">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التاسع: الأحزاب السياسية في العصر الأموي</w:t>
      </w:r>
    </w:p>
    <w:p w:rsidR="00934610" w:rsidRPr="00FF4D1D" w:rsidRDefault="00934610" w:rsidP="00934610">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العاشر: مظاهر التعريب في العصر الأموي</w:t>
      </w:r>
    </w:p>
    <w:p w:rsidR="00934610" w:rsidRPr="00FF4D1D" w:rsidRDefault="00934610" w:rsidP="00934610">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الحادي عشر: النشاط العلمي والعمراني في العصر الأموي</w:t>
      </w:r>
    </w:p>
    <w:p w:rsidR="00934610" w:rsidRPr="00FF4D1D" w:rsidRDefault="00934610" w:rsidP="00934610">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الثاني عشر: مظاهر الحياة الاجتماعية والاقتصادية في العصر الأموي</w:t>
      </w:r>
    </w:p>
    <w:p w:rsidR="00934610" w:rsidRPr="00FF4D1D" w:rsidRDefault="00934610" w:rsidP="00934610">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الثالث عشر: الحياة الإدارية في العصر الأموي</w:t>
      </w:r>
    </w:p>
    <w:p w:rsidR="00934610" w:rsidRPr="00FF4D1D" w:rsidRDefault="00934610" w:rsidP="00934610">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الرابع عشر: العلاقات الأموية البيزنطية</w:t>
      </w:r>
    </w:p>
    <w:p w:rsidR="00934610" w:rsidRDefault="00934610" w:rsidP="00934610">
      <w:pPr>
        <w:pStyle w:val="a3"/>
        <w:spacing w:after="0" w:line="500" w:lineRule="exact"/>
        <w:ind w:left="-1"/>
        <w:jc w:val="lowKashida"/>
        <w:rPr>
          <w:rFonts w:ascii="Traditional Arabic" w:hAnsi="Traditional Arabic" w:cs="Traditional Arabic"/>
          <w:b/>
          <w:bCs/>
          <w:sz w:val="36"/>
          <w:szCs w:val="36"/>
          <w:rtl/>
          <w:lang w:val="fr-FR"/>
        </w:rPr>
      </w:pPr>
      <w:r w:rsidRPr="00FF4D1D">
        <w:rPr>
          <w:rFonts w:ascii="Traditional Arabic" w:hAnsi="Traditional Arabic" w:cs="Traditional Arabic"/>
          <w:sz w:val="36"/>
          <w:szCs w:val="36"/>
          <w:rtl/>
        </w:rPr>
        <w:lastRenderedPageBreak/>
        <w:t>الفصل الخامس عشر: سقوط الدولة الأموية</w:t>
      </w:r>
    </w:p>
    <w:p w:rsidR="00934610" w:rsidRPr="00FF4D1D" w:rsidRDefault="00934610" w:rsidP="00934610">
      <w:pPr>
        <w:pStyle w:val="a3"/>
        <w:tabs>
          <w:tab w:val="right" w:pos="281"/>
        </w:tabs>
        <w:spacing w:after="0" w:line="500" w:lineRule="exact"/>
        <w:ind w:left="-2"/>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val="fr-FR"/>
        </w:rPr>
        <w:t xml:space="preserve">2- </w:t>
      </w:r>
      <w:r w:rsidRPr="00FF4D1D">
        <w:rPr>
          <w:rFonts w:ascii="Traditional Arabic" w:hAnsi="Traditional Arabic" w:cs="Traditional Arabic"/>
          <w:b/>
          <w:bCs/>
          <w:sz w:val="36"/>
          <w:szCs w:val="36"/>
          <w:u w:val="single"/>
          <w:rtl/>
        </w:rPr>
        <w:t>تاريخ الدولة العربية (</w:t>
      </w:r>
      <w:r w:rsidR="00E92649">
        <w:rPr>
          <w:rFonts w:ascii="Traditional Arabic" w:hAnsi="Traditional Arabic" w:cs="Traditional Arabic"/>
          <w:b/>
          <w:bCs/>
          <w:sz w:val="36"/>
          <w:szCs w:val="36"/>
          <w:u w:val="single"/>
          <w:rtl/>
        </w:rPr>
        <w:t>العصر العباسي</w:t>
      </w:r>
      <w:r w:rsidRPr="00FF4D1D">
        <w:rPr>
          <w:rFonts w:ascii="Traditional Arabic" w:hAnsi="Traditional Arabic" w:cs="Traditional Arabic"/>
          <w:b/>
          <w:bCs/>
          <w:sz w:val="36"/>
          <w:szCs w:val="36"/>
          <w:u w:val="single"/>
          <w:rtl/>
        </w:rPr>
        <w:t xml:space="preserve"> الأول)</w:t>
      </w:r>
      <w:r w:rsidR="00E92649">
        <w:rPr>
          <w:rFonts w:ascii="Traditional Arabic" w:hAnsi="Traditional Arabic" w:cs="Traditional Arabic" w:hint="cs"/>
          <w:b/>
          <w:bCs/>
          <w:sz w:val="36"/>
          <w:szCs w:val="36"/>
          <w:u w:val="single"/>
          <w:rtl/>
        </w:rPr>
        <w:t>.</w:t>
      </w:r>
    </w:p>
    <w:p w:rsidR="00934610" w:rsidRPr="00FF4D1D" w:rsidRDefault="00934610" w:rsidP="00934610">
      <w:pPr>
        <w:spacing w:after="0" w:line="500" w:lineRule="exact"/>
        <w:ind w:left="26"/>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الباب الأول: الأوضاع العامة للخلافة الإسلامية والعالم المحيط بها إثر قيام الخلافة العباسية.</w:t>
      </w:r>
    </w:p>
    <w:p w:rsidR="00934610" w:rsidRPr="00FF4D1D" w:rsidRDefault="00934610" w:rsidP="00934610">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الباب الثاني: الدور العباسي الأول </w:t>
      </w:r>
    </w:p>
    <w:p w:rsidR="00934610" w:rsidRPr="00FF4D1D" w:rsidRDefault="00934610" w:rsidP="00934610">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الأول: توطيد وتثبيت أركان الحكم العباسي:</w:t>
      </w:r>
    </w:p>
    <w:p w:rsidR="00934610" w:rsidRPr="00FF4D1D" w:rsidRDefault="00934610" w:rsidP="00934610">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الثاني: الأوضاع العامة في شمال إفريقية والأندلس</w:t>
      </w:r>
    </w:p>
    <w:p w:rsidR="00934610" w:rsidRPr="00FF4D1D" w:rsidRDefault="00934610" w:rsidP="00934610">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الثالث: العلاقات الخارجية</w:t>
      </w:r>
    </w:p>
    <w:p w:rsidR="00934610" w:rsidRPr="00FF4D1D" w:rsidRDefault="00934610" w:rsidP="00934610">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الباب الثالث:</w:t>
      </w:r>
    </w:p>
    <w:p w:rsidR="00934610" w:rsidRPr="00FF4D1D" w:rsidRDefault="00934610" w:rsidP="00934610">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الأول:  عصر سيطرة الأتراك 232ـ334 هـ/ 750ـ 945م</w:t>
      </w:r>
    </w:p>
    <w:p w:rsidR="00934610" w:rsidRPr="00FF4D1D" w:rsidRDefault="00934610" w:rsidP="00934610">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الثاني: الصراع الاجتماعي والسياسي والديني ـ المذاهب الإسلامية:</w:t>
      </w:r>
    </w:p>
    <w:p w:rsidR="00934610" w:rsidRPr="00FF4D1D" w:rsidRDefault="00934610" w:rsidP="00934610">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الباب الرابع:</w:t>
      </w:r>
      <w:r w:rsidRPr="00FF4D1D">
        <w:rPr>
          <w:rFonts w:ascii="Traditional Arabic" w:hAnsi="Traditional Arabic" w:cs="Traditional Arabic"/>
          <w:sz w:val="36"/>
          <w:szCs w:val="36"/>
          <w:rtl/>
          <w:lang w:bidi="ar-SY"/>
        </w:rPr>
        <w:t xml:space="preserve"> </w:t>
      </w:r>
      <w:r w:rsidRPr="00FF4D1D">
        <w:rPr>
          <w:rFonts w:ascii="Traditional Arabic" w:hAnsi="Traditional Arabic" w:cs="Traditional Arabic"/>
          <w:sz w:val="36"/>
          <w:szCs w:val="36"/>
          <w:rtl/>
        </w:rPr>
        <w:t>مظاهر الحضارة العربية الإسلامية 132ـ334 هـ/ 750ـ 945م</w:t>
      </w:r>
    </w:p>
    <w:p w:rsidR="00934610" w:rsidRPr="00E92649" w:rsidRDefault="00E92649" w:rsidP="00E92649">
      <w:pPr>
        <w:tabs>
          <w:tab w:val="right" w:pos="281"/>
          <w:tab w:val="right" w:pos="423"/>
          <w:tab w:val="right" w:pos="565"/>
        </w:tabs>
        <w:spacing w:after="0" w:line="500" w:lineRule="exact"/>
        <w:jc w:val="lowKashida"/>
        <w:rPr>
          <w:rFonts w:ascii="Traditional Arabic" w:hAnsi="Traditional Arabic" w:cs="Traditional Arabic"/>
          <w:b/>
          <w:bCs/>
          <w:sz w:val="36"/>
          <w:szCs w:val="36"/>
          <w:u w:val="single"/>
          <w:rtl/>
          <w:lang w:bidi="ar-SY"/>
        </w:rPr>
      </w:pPr>
      <w:r>
        <w:rPr>
          <w:rFonts w:ascii="Traditional Arabic" w:hAnsi="Traditional Arabic" w:cs="Traditional Arabic" w:hint="cs"/>
          <w:b/>
          <w:bCs/>
          <w:sz w:val="36"/>
          <w:szCs w:val="36"/>
          <w:u w:val="single"/>
          <w:rtl/>
          <w:lang w:bidi="ar-SY"/>
        </w:rPr>
        <w:t xml:space="preserve">3- </w:t>
      </w:r>
      <w:r w:rsidR="00934610" w:rsidRPr="00E92649">
        <w:rPr>
          <w:rFonts w:ascii="Traditional Arabic" w:hAnsi="Traditional Arabic" w:cs="Traditional Arabic"/>
          <w:b/>
          <w:bCs/>
          <w:sz w:val="36"/>
          <w:szCs w:val="36"/>
          <w:u w:val="single"/>
          <w:rtl/>
          <w:lang w:bidi="ar-SY"/>
        </w:rPr>
        <w:t>تاريخ بيزنطة وحضارتها</w:t>
      </w:r>
      <w:r>
        <w:rPr>
          <w:rFonts w:ascii="Traditional Arabic" w:hAnsi="Traditional Arabic" w:cs="Traditional Arabic" w:hint="cs"/>
          <w:b/>
          <w:bCs/>
          <w:sz w:val="36"/>
          <w:szCs w:val="36"/>
          <w:u w:val="single"/>
          <w:rtl/>
          <w:lang w:bidi="ar-SY"/>
        </w:rPr>
        <w:t>.</w:t>
      </w:r>
    </w:p>
    <w:p w:rsidR="00934610" w:rsidRPr="00E92649" w:rsidRDefault="00E92649" w:rsidP="00E92649">
      <w:pPr>
        <w:tabs>
          <w:tab w:val="right" w:pos="423"/>
        </w:tabs>
        <w:spacing w:after="0" w:line="500" w:lineRule="exact"/>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934610" w:rsidRPr="00E92649">
        <w:rPr>
          <w:rFonts w:ascii="Traditional Arabic" w:hAnsi="Traditional Arabic" w:cs="Traditional Arabic"/>
          <w:sz w:val="36"/>
          <w:szCs w:val="36"/>
          <w:rtl/>
          <w:lang w:bidi="ar-SY"/>
        </w:rPr>
        <w:t>التاريخ السياسي</w:t>
      </w:r>
    </w:p>
    <w:p w:rsidR="00934610" w:rsidRPr="00FF4D1D" w:rsidRDefault="00934610" w:rsidP="00934610">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 أولاً :تاريخ بيزنطة السياسي والحضاري في القرنين الرابع والخامس:</w:t>
      </w:r>
    </w:p>
    <w:p w:rsidR="00934610" w:rsidRPr="00FF4D1D" w:rsidRDefault="00934610" w:rsidP="00934610">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ثانياً: تاريخ بيزنطة السياسي في القرن السادس</w:t>
      </w:r>
    </w:p>
    <w:p w:rsidR="00934610" w:rsidRPr="00FF4D1D" w:rsidRDefault="00934610" w:rsidP="00934610">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ثالثاً: تاريخ بيزنطة السياسي في القرن السابع </w:t>
      </w:r>
    </w:p>
    <w:p w:rsidR="00934610" w:rsidRPr="00FF4D1D" w:rsidRDefault="00934610" w:rsidP="00934610">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رابعاً :تاريخ بيزنطة السياسي في القرن الثامن </w:t>
      </w:r>
    </w:p>
    <w:p w:rsidR="00934610" w:rsidRPr="00FF4D1D" w:rsidRDefault="00934610" w:rsidP="00934610">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خامساً: تاريخ بيزنطة السياسي  في القرن التاسع </w:t>
      </w:r>
    </w:p>
    <w:p w:rsidR="00934610" w:rsidRPr="00FF4D1D" w:rsidRDefault="00934610" w:rsidP="00934610">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سادساً: تاريخ بيزنطة السياسي في القرنين العاشر والحادي عشر </w:t>
      </w:r>
    </w:p>
    <w:p w:rsidR="00934610" w:rsidRPr="00FF4D1D" w:rsidRDefault="00934610" w:rsidP="00934610">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سابعاً: تاريخ بيزنطة  السياسي في القرن الثاني عشر</w:t>
      </w:r>
    </w:p>
    <w:p w:rsidR="00934610" w:rsidRPr="00FF4D1D" w:rsidRDefault="00934610" w:rsidP="00934610">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ثامناً: تاريخ بيزنطة السياسي في القرنيين الثالث عشر والرابع عشر</w:t>
      </w:r>
    </w:p>
    <w:p w:rsidR="00934610" w:rsidRPr="00FF4D1D" w:rsidRDefault="00934610" w:rsidP="00934610">
      <w:pPr>
        <w:pStyle w:val="a3"/>
        <w:numPr>
          <w:ilvl w:val="0"/>
          <w:numId w:val="4"/>
        </w:numPr>
        <w:tabs>
          <w:tab w:val="right" w:pos="281"/>
        </w:tabs>
        <w:spacing w:after="0" w:line="500" w:lineRule="exact"/>
        <w:ind w:left="-2" w:firstLine="0"/>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الحضارة البيزنطية في القرن السادس</w:t>
      </w:r>
    </w:p>
    <w:p w:rsidR="00934610" w:rsidRPr="00FF4D1D" w:rsidRDefault="00934610" w:rsidP="00934610">
      <w:pPr>
        <w:pStyle w:val="a3"/>
        <w:numPr>
          <w:ilvl w:val="0"/>
          <w:numId w:val="4"/>
        </w:numPr>
        <w:tabs>
          <w:tab w:val="right" w:pos="281"/>
        </w:tabs>
        <w:spacing w:after="0" w:line="500" w:lineRule="exact"/>
        <w:ind w:left="-2" w:firstLine="0"/>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الحضارة البيزنطية في القرن السابع</w:t>
      </w:r>
    </w:p>
    <w:p w:rsidR="00934610" w:rsidRPr="00FF4D1D" w:rsidRDefault="00934610" w:rsidP="00934610">
      <w:pPr>
        <w:pStyle w:val="a3"/>
        <w:numPr>
          <w:ilvl w:val="0"/>
          <w:numId w:val="4"/>
        </w:numPr>
        <w:tabs>
          <w:tab w:val="right" w:pos="281"/>
          <w:tab w:val="right" w:pos="423"/>
        </w:tabs>
        <w:spacing w:after="0" w:line="500" w:lineRule="exact"/>
        <w:ind w:left="-2" w:firstLine="0"/>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الحضارة البيزنطية في القرن الثامن </w:t>
      </w:r>
    </w:p>
    <w:p w:rsidR="00934610" w:rsidRDefault="00934610" w:rsidP="00934610">
      <w:pPr>
        <w:pStyle w:val="a3"/>
        <w:spacing w:after="0" w:line="500" w:lineRule="exact"/>
        <w:ind w:left="-1"/>
        <w:jc w:val="lowKashida"/>
        <w:rPr>
          <w:rFonts w:ascii="Traditional Arabic" w:hAnsi="Traditional Arabic" w:cs="Traditional Arabic"/>
          <w:b/>
          <w:bCs/>
          <w:sz w:val="36"/>
          <w:szCs w:val="36"/>
          <w:rtl/>
          <w:lang w:val="fr-FR" w:bidi="ar-SY"/>
        </w:rPr>
      </w:pPr>
      <w:r w:rsidRPr="00FF4D1D">
        <w:rPr>
          <w:rFonts w:ascii="Traditional Arabic" w:hAnsi="Traditional Arabic" w:cs="Traditional Arabic"/>
          <w:sz w:val="36"/>
          <w:szCs w:val="36"/>
          <w:rtl/>
          <w:lang w:bidi="ar-SY"/>
        </w:rPr>
        <w:t>الحضارة البيزنطية في القرن التاسع</w:t>
      </w:r>
    </w:p>
    <w:p w:rsidR="00934610" w:rsidRPr="00FF4D1D" w:rsidRDefault="00934610" w:rsidP="00934610">
      <w:pPr>
        <w:tabs>
          <w:tab w:val="right" w:pos="423"/>
          <w:tab w:val="right" w:pos="565"/>
        </w:tabs>
        <w:spacing w:after="0" w:line="500" w:lineRule="exact"/>
        <w:jc w:val="lowKashida"/>
        <w:rPr>
          <w:rFonts w:ascii="Traditional Arabic" w:hAnsi="Traditional Arabic" w:cs="Traditional Arabic"/>
          <w:b/>
          <w:bCs/>
          <w:sz w:val="36"/>
          <w:szCs w:val="36"/>
          <w:u w:val="single"/>
          <w:rtl/>
        </w:rPr>
      </w:pPr>
      <w:r>
        <w:rPr>
          <w:rFonts w:ascii="Traditional Arabic" w:hAnsi="Traditional Arabic" w:cs="Traditional Arabic" w:hint="cs"/>
          <w:b/>
          <w:bCs/>
          <w:sz w:val="36"/>
          <w:szCs w:val="36"/>
          <w:rtl/>
          <w:lang w:val="fr-FR" w:bidi="ar-SY"/>
        </w:rPr>
        <w:t xml:space="preserve">4- </w:t>
      </w:r>
      <w:r w:rsidRPr="00FF4D1D">
        <w:rPr>
          <w:rFonts w:ascii="Traditional Arabic" w:hAnsi="Traditional Arabic" w:cs="Traditional Arabic"/>
          <w:b/>
          <w:bCs/>
          <w:sz w:val="36"/>
          <w:szCs w:val="36"/>
          <w:u w:val="single"/>
          <w:rtl/>
        </w:rPr>
        <w:t>تاريخ أوروبا وحضارتها (العصور الوسطى)</w:t>
      </w:r>
      <w:r w:rsidR="00E92649">
        <w:rPr>
          <w:rFonts w:ascii="Traditional Arabic" w:hAnsi="Traditional Arabic" w:cs="Traditional Arabic" w:hint="cs"/>
          <w:b/>
          <w:bCs/>
          <w:sz w:val="36"/>
          <w:szCs w:val="36"/>
          <w:u w:val="single"/>
          <w:rtl/>
        </w:rPr>
        <w:t>.</w:t>
      </w:r>
    </w:p>
    <w:p w:rsidR="00934610" w:rsidRPr="00FF4D1D" w:rsidRDefault="00934610" w:rsidP="00934610">
      <w:pPr>
        <w:pStyle w:val="a3"/>
        <w:spacing w:after="0" w:line="500" w:lineRule="exact"/>
        <w:ind w:left="84"/>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الحياة الدينية في أوروبا العصور الوسطى</w:t>
      </w:r>
    </w:p>
    <w:p w:rsidR="00934610" w:rsidRPr="00FF4D1D" w:rsidRDefault="00934610" w:rsidP="00934610">
      <w:pPr>
        <w:tabs>
          <w:tab w:val="left" w:pos="206"/>
          <w:tab w:val="left" w:pos="296"/>
          <w:tab w:val="left" w:pos="3491"/>
        </w:tabs>
        <w:spacing w:after="0" w:line="500" w:lineRule="exact"/>
        <w:ind w:left="-64"/>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الحياة الاقتصادية في أوروبة العصور الوسطى</w:t>
      </w:r>
    </w:p>
    <w:p w:rsidR="00934610" w:rsidRPr="00FF4D1D" w:rsidRDefault="00934610" w:rsidP="00934610">
      <w:pPr>
        <w:pStyle w:val="a3"/>
        <w:tabs>
          <w:tab w:val="left" w:pos="206"/>
          <w:tab w:val="left" w:pos="296"/>
          <w:tab w:val="left" w:pos="3491"/>
        </w:tabs>
        <w:spacing w:after="0" w:line="500" w:lineRule="exact"/>
        <w:ind w:left="-64"/>
        <w:jc w:val="lowKashida"/>
        <w:rPr>
          <w:rFonts w:ascii="Traditional Arabic" w:hAnsi="Traditional Arabic" w:cs="Traditional Arabic"/>
          <w:sz w:val="36"/>
          <w:szCs w:val="36"/>
        </w:rPr>
      </w:pPr>
      <w:r w:rsidRPr="00FF4D1D">
        <w:rPr>
          <w:rFonts w:ascii="Traditional Arabic" w:hAnsi="Traditional Arabic" w:cs="Traditional Arabic"/>
          <w:sz w:val="36"/>
          <w:szCs w:val="36"/>
          <w:rtl/>
        </w:rPr>
        <w:lastRenderedPageBreak/>
        <w:t xml:space="preserve">الطبقات الأساسية للمجتمع الأوروبي في العصور الوسطى. </w:t>
      </w:r>
    </w:p>
    <w:p w:rsidR="00934610" w:rsidRPr="00FF4D1D" w:rsidRDefault="00934610" w:rsidP="00934610">
      <w:pPr>
        <w:pStyle w:val="a3"/>
        <w:tabs>
          <w:tab w:val="left" w:pos="206"/>
          <w:tab w:val="left" w:pos="296"/>
          <w:tab w:val="left" w:pos="3491"/>
        </w:tabs>
        <w:spacing w:after="0" w:line="500" w:lineRule="exact"/>
        <w:ind w:left="-64"/>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العلاقات الاقتصادية– الاجتماعية في الأرياف (النظام الإقطاعي).</w:t>
      </w:r>
    </w:p>
    <w:p w:rsidR="00934610" w:rsidRPr="00FF4D1D" w:rsidRDefault="00934610" w:rsidP="00934610">
      <w:pPr>
        <w:pStyle w:val="a3"/>
        <w:tabs>
          <w:tab w:val="left" w:pos="206"/>
          <w:tab w:val="left" w:pos="296"/>
          <w:tab w:val="left" w:pos="3491"/>
        </w:tabs>
        <w:spacing w:after="0" w:line="500" w:lineRule="exact"/>
        <w:ind w:left="-64"/>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طبقة الفرسان ونظام الفروسية.           - طبقة الفلاحين. </w:t>
      </w:r>
    </w:p>
    <w:p w:rsidR="00934610" w:rsidRPr="00FF4D1D" w:rsidRDefault="00934610" w:rsidP="00934610">
      <w:pPr>
        <w:pStyle w:val="a3"/>
        <w:tabs>
          <w:tab w:val="left" w:pos="206"/>
          <w:tab w:val="left" w:pos="296"/>
          <w:tab w:val="left" w:pos="3491"/>
        </w:tabs>
        <w:spacing w:after="0" w:line="500" w:lineRule="exact"/>
        <w:ind w:left="-64"/>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المدن الرومانية القديمة, ونظرية هنري بيرين. </w:t>
      </w:r>
    </w:p>
    <w:p w:rsidR="00934610" w:rsidRPr="00FF4D1D" w:rsidRDefault="00934610" w:rsidP="00934610">
      <w:pPr>
        <w:pStyle w:val="a3"/>
        <w:tabs>
          <w:tab w:val="left" w:pos="206"/>
          <w:tab w:val="left" w:pos="296"/>
          <w:tab w:val="left" w:pos="3491"/>
        </w:tabs>
        <w:spacing w:after="0" w:line="500" w:lineRule="exact"/>
        <w:ind w:left="-64"/>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القومونات.                                     – النقابات.</w:t>
      </w:r>
    </w:p>
    <w:p w:rsidR="00934610" w:rsidRPr="00FF4D1D" w:rsidRDefault="00934610" w:rsidP="00934610">
      <w:pPr>
        <w:pStyle w:val="a3"/>
        <w:tabs>
          <w:tab w:val="left" w:pos="206"/>
          <w:tab w:val="left" w:pos="296"/>
          <w:tab w:val="left" w:pos="3491"/>
        </w:tabs>
        <w:spacing w:after="0" w:line="500" w:lineRule="exact"/>
        <w:ind w:left="-64"/>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طرق النقل التجارية المستخدمة في أوروبة العصور الوسطى: البرية- النهرية- البحرية. </w:t>
      </w:r>
    </w:p>
    <w:p w:rsidR="00934610" w:rsidRPr="00FF4D1D" w:rsidRDefault="00934610" w:rsidP="00934610">
      <w:pPr>
        <w:pStyle w:val="a3"/>
        <w:tabs>
          <w:tab w:val="left" w:pos="206"/>
          <w:tab w:val="left" w:pos="296"/>
          <w:tab w:val="left" w:pos="3491"/>
        </w:tabs>
        <w:spacing w:after="0" w:line="500" w:lineRule="exact"/>
        <w:ind w:left="-64"/>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الأسواق: أسواق الشامبانيا.            – المصارف.               - العصبة الهانزية.</w:t>
      </w:r>
    </w:p>
    <w:p w:rsidR="00934610" w:rsidRPr="00FF4D1D" w:rsidRDefault="00934610" w:rsidP="00934610">
      <w:pPr>
        <w:pStyle w:val="a3"/>
        <w:tabs>
          <w:tab w:val="left" w:pos="206"/>
          <w:tab w:val="left" w:pos="296"/>
          <w:tab w:val="left" w:pos="3491"/>
        </w:tabs>
        <w:spacing w:after="0" w:line="500" w:lineRule="exact"/>
        <w:ind w:left="-64"/>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التطوّر الاقتصادي والاجتماعي في أوروبا (في الحقبة الأخيرة من العصور الوسطى).</w:t>
      </w:r>
    </w:p>
    <w:p w:rsidR="00934610" w:rsidRPr="00FF4D1D" w:rsidRDefault="00934610" w:rsidP="00934610">
      <w:pPr>
        <w:pStyle w:val="a3"/>
        <w:tabs>
          <w:tab w:val="left" w:pos="206"/>
          <w:tab w:val="left" w:pos="296"/>
          <w:tab w:val="left" w:pos="3491"/>
        </w:tabs>
        <w:spacing w:after="0" w:line="500" w:lineRule="exact"/>
        <w:ind w:left="-64"/>
        <w:jc w:val="lowKashida"/>
        <w:rPr>
          <w:rFonts w:ascii="Traditional Arabic" w:hAnsi="Traditional Arabic" w:cs="Traditional Arabic"/>
          <w:sz w:val="36"/>
          <w:szCs w:val="36"/>
        </w:rPr>
      </w:pPr>
      <w:r w:rsidRPr="00E92649">
        <w:rPr>
          <w:rFonts w:ascii="Traditional Arabic" w:hAnsi="Traditional Arabic" w:cs="Traditional Arabic" w:hint="cs"/>
          <w:b/>
          <w:bCs/>
          <w:sz w:val="36"/>
          <w:szCs w:val="36"/>
          <w:rtl/>
          <w:lang w:val="fr-FR"/>
        </w:rPr>
        <w:t xml:space="preserve">5- </w:t>
      </w:r>
      <w:r w:rsidRPr="00E92649">
        <w:rPr>
          <w:rFonts w:ascii="Traditional Arabic" w:hAnsi="Traditional Arabic" w:cs="Traditional Arabic"/>
          <w:b/>
          <w:bCs/>
          <w:sz w:val="36"/>
          <w:szCs w:val="36"/>
          <w:u w:val="single"/>
          <w:rtl/>
        </w:rPr>
        <w:t>اللغة الفارسية أو العثمانية (</w:t>
      </w:r>
      <w:r w:rsidR="00E92649" w:rsidRPr="00E92649">
        <w:rPr>
          <w:rFonts w:ascii="Traditional Arabic" w:hAnsi="Traditional Arabic" w:cs="Traditional Arabic" w:hint="cs"/>
          <w:b/>
          <w:bCs/>
          <w:sz w:val="36"/>
          <w:szCs w:val="36"/>
          <w:u w:val="single"/>
          <w:rtl/>
        </w:rPr>
        <w:t>2)</w:t>
      </w:r>
    </w:p>
    <w:p w:rsidR="00934610" w:rsidRPr="00FF4D1D" w:rsidRDefault="00934610" w:rsidP="00934610">
      <w:pPr>
        <w:tabs>
          <w:tab w:val="right" w:pos="281"/>
          <w:tab w:val="right" w:pos="423"/>
          <w:tab w:val="right" w:pos="565"/>
        </w:tabs>
        <w:spacing w:after="0" w:line="500" w:lineRule="exact"/>
        <w:ind w:left="-2"/>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ما يتعلق باللغة العثمانية: الـحروف الهجائيّة والـحركات، الأعداد، أحوال الاسم، الضمائر وأسماء الإشارة</w:t>
      </w:r>
      <w:r w:rsidRPr="00FF4D1D">
        <w:rPr>
          <w:rFonts w:ascii="Traditional Arabic" w:hAnsi="Traditional Arabic" w:cs="Traditional Arabic"/>
          <w:sz w:val="36"/>
          <w:szCs w:val="36"/>
          <w:rtl/>
          <w:lang w:bidi="ar-SY"/>
        </w:rPr>
        <w:t xml:space="preserve">، </w:t>
      </w:r>
      <w:r w:rsidRPr="00FF4D1D">
        <w:rPr>
          <w:rFonts w:ascii="Traditional Arabic" w:hAnsi="Traditional Arabic" w:cs="Traditional Arabic"/>
          <w:sz w:val="36"/>
          <w:szCs w:val="36"/>
          <w:rtl/>
        </w:rPr>
        <w:t>أسماء المكان والزمان وظروفهما، ظروف الزمان والمكان، الأفعال العثمانيّة وصيغة صلة الموصول، الصفات والأدوات والصفات المشبهة، أيام الأسبوع وأشهر السنة وفصولها، أدوات الاستفهام والإبهام، الألوان ومفردات للقراءة والخضار والفواكه وأعضاء جسم الإنسان والجهات الأربع وجمل للمحادثة ومحادثة في الذهاب والإياب، فعل الحكاية</w:t>
      </w:r>
      <w:r w:rsidRPr="00FF4D1D">
        <w:rPr>
          <w:rFonts w:ascii="Traditional Arabic" w:hAnsi="Traditional Arabic" w:cs="Traditional Arabic"/>
          <w:sz w:val="36"/>
          <w:szCs w:val="36"/>
          <w:rtl/>
          <w:lang w:bidi="ar-SY"/>
        </w:rPr>
        <w:t xml:space="preserve">، </w:t>
      </w:r>
      <w:r w:rsidRPr="00FF4D1D">
        <w:rPr>
          <w:rFonts w:ascii="Traditional Arabic" w:hAnsi="Traditional Arabic" w:cs="Traditional Arabic"/>
          <w:sz w:val="36"/>
          <w:szCs w:val="36"/>
          <w:rtl/>
        </w:rPr>
        <w:t>الكلمات والمصطلحات الفارسية المستخدمة في اللغة العثمانية القديمة، مختارات من التاريخ العثماني، السلاطين العثمانيون، ولاة ليبيا، ولاة اليمن، وثائق عثمانية، المصطلحات المتداولة في الدولة العثمانية.</w:t>
      </w:r>
    </w:p>
    <w:p w:rsidR="00934610" w:rsidRDefault="00934610" w:rsidP="00934610">
      <w:pPr>
        <w:pStyle w:val="a3"/>
        <w:spacing w:after="0" w:line="500" w:lineRule="exact"/>
        <w:ind w:left="-1"/>
        <w:jc w:val="lowKashida"/>
        <w:rPr>
          <w:rFonts w:ascii="Traditional Arabic" w:hAnsi="Traditional Arabic" w:cs="Traditional Arabic"/>
          <w:b/>
          <w:bCs/>
          <w:sz w:val="36"/>
          <w:szCs w:val="36"/>
          <w:rtl/>
          <w:lang w:val="fr-FR"/>
        </w:rPr>
      </w:pPr>
      <w:r w:rsidRPr="00FF4D1D">
        <w:rPr>
          <w:rFonts w:ascii="Traditional Arabic" w:hAnsi="Traditional Arabic" w:cs="Traditional Arabic"/>
          <w:sz w:val="36"/>
          <w:szCs w:val="36"/>
          <w:rtl/>
        </w:rPr>
        <w:t>- ما يتعلق باللغة الفارسية: مصادر الأفعال في اللغة الفارسية، مالكيت تفضيل، جمله ى فعليه (فعل ماضى ساده)، جمله ى فعليه (فعل مضارع ساده)، جمله ى فعليه (فعل متعدى)، جمله ى فعليه (فعل أمر)، جمله ى فعليه (فعل مضارع التزامي)، جمله ى فعليه (ماضى استمرارى)، جمله ى فعليه (ماضى بعيد) ( ماضي نقلى)، جمله ى فعليه (ماضى التزامي)  (مجهول)، جمله ى فعليه (فعل آينده)، خدا (قراءة وترجمة)، پيغمر (قراءة وترجمة)، معلم (قراءة وترجمة)، عيد قربان (قراءة وترجمة)، بين سورى وايراني (محادثة)، يكـ گفتگوى تلفنى (محادثة).</w:t>
      </w:r>
    </w:p>
    <w:p w:rsidR="00934610" w:rsidRDefault="00934610" w:rsidP="00934610">
      <w:pPr>
        <w:pStyle w:val="a3"/>
        <w:spacing w:after="0" w:line="500" w:lineRule="exact"/>
        <w:ind w:left="-1"/>
        <w:jc w:val="lowKashida"/>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 xml:space="preserve">6- </w:t>
      </w:r>
      <w:r w:rsidRPr="00E92649">
        <w:rPr>
          <w:rFonts w:ascii="Traditional Arabic" w:hAnsi="Traditional Arabic" w:cs="Traditional Arabic" w:hint="cs"/>
          <w:b/>
          <w:bCs/>
          <w:sz w:val="36"/>
          <w:szCs w:val="36"/>
          <w:u w:val="single"/>
          <w:rtl/>
          <w:lang w:val="fr-FR"/>
        </w:rPr>
        <w:t>اللغة الأجنبية (4)</w:t>
      </w:r>
      <w:r w:rsidR="00E92649" w:rsidRPr="00E92649">
        <w:rPr>
          <w:rFonts w:ascii="Traditional Arabic" w:hAnsi="Traditional Arabic" w:cs="Traditional Arabic" w:hint="cs"/>
          <w:b/>
          <w:bCs/>
          <w:sz w:val="36"/>
          <w:szCs w:val="36"/>
          <w:u w:val="single"/>
          <w:rtl/>
          <w:lang w:val="fr-FR"/>
        </w:rPr>
        <w:t>.</w:t>
      </w:r>
    </w:p>
    <w:p w:rsidR="00E92649" w:rsidRPr="00E92649" w:rsidRDefault="00934610" w:rsidP="00E92649">
      <w:pPr>
        <w:pStyle w:val="a3"/>
        <w:tabs>
          <w:tab w:val="right" w:pos="281"/>
        </w:tabs>
        <w:spacing w:after="0" w:line="500" w:lineRule="exact"/>
        <w:ind w:left="-2"/>
        <w:jc w:val="lowKashida"/>
        <w:rPr>
          <w:rFonts w:ascii="Traditional Arabic" w:hAnsi="Traditional Arabic" w:cs="Traditional Arabic"/>
          <w:sz w:val="36"/>
          <w:szCs w:val="36"/>
          <w:rtl/>
          <w:lang w:val="fr-FR" w:bidi="ar-SY"/>
        </w:rPr>
      </w:pPr>
      <w:r>
        <w:rPr>
          <w:rFonts w:ascii="Traditional Arabic" w:hAnsi="Traditional Arabic" w:cs="Traditional Arabic" w:hint="cs"/>
          <w:b/>
          <w:bCs/>
          <w:sz w:val="36"/>
          <w:szCs w:val="36"/>
          <w:rtl/>
          <w:lang w:val="fr-FR"/>
        </w:rPr>
        <w:t xml:space="preserve">- </w:t>
      </w:r>
      <w:r w:rsidR="00E92649">
        <w:rPr>
          <w:rFonts w:ascii="Traditional Arabic" w:hAnsi="Traditional Arabic" w:cs="Traditional Arabic" w:hint="cs"/>
          <w:b/>
          <w:bCs/>
          <w:sz w:val="36"/>
          <w:szCs w:val="36"/>
          <w:rtl/>
          <w:lang w:val="fr-FR"/>
        </w:rPr>
        <w:t xml:space="preserve">- </w:t>
      </w:r>
      <w:r w:rsidR="00E92649" w:rsidRPr="00FF4D1D">
        <w:rPr>
          <w:rFonts w:ascii="Traditional Arabic" w:hAnsi="Traditional Arabic" w:cs="Traditional Arabic"/>
          <w:b/>
          <w:bCs/>
          <w:sz w:val="36"/>
          <w:szCs w:val="36"/>
          <w:rtl/>
        </w:rPr>
        <w:t xml:space="preserve">اللغة الإنكليزية: </w:t>
      </w:r>
      <w:r w:rsidR="00E92649">
        <w:rPr>
          <w:rFonts w:ascii="Traditional Arabic" w:hAnsi="Traditional Arabic" w:cs="Traditional Arabic" w:hint="cs"/>
          <w:sz w:val="36"/>
          <w:szCs w:val="36"/>
          <w:rtl/>
          <w:lang w:bidi="ar-SY"/>
        </w:rPr>
        <w:t>ف4 + ف5 + ف6 من كتاب (</w:t>
      </w:r>
      <w:r w:rsidR="00E92649">
        <w:rPr>
          <w:rFonts w:ascii="Traditional Arabic" w:hAnsi="Traditional Arabic" w:cs="Traditional Arabic"/>
          <w:sz w:val="36"/>
          <w:szCs w:val="36"/>
          <w:lang w:bidi="ar-SY"/>
        </w:rPr>
        <w:t>Intermediate student,s book</w:t>
      </w:r>
      <w:r w:rsidR="00E92649">
        <w:rPr>
          <w:rFonts w:ascii="Traditional Arabic" w:hAnsi="Traditional Arabic" w:cs="Traditional Arabic" w:hint="cs"/>
          <w:sz w:val="36"/>
          <w:szCs w:val="36"/>
          <w:rtl/>
          <w:lang w:bidi="ar-SY"/>
        </w:rPr>
        <w:t xml:space="preserve"> </w:t>
      </w:r>
      <w:r w:rsidR="00E92649">
        <w:rPr>
          <w:rFonts w:ascii="Traditional Arabic" w:hAnsi="Traditional Arabic" w:cs="Traditional Arabic"/>
          <w:sz w:val="36"/>
          <w:szCs w:val="36"/>
          <w:lang w:bidi="ar-SY"/>
        </w:rPr>
        <w:t>Upper-</w:t>
      </w:r>
      <w:r w:rsidR="00E92649">
        <w:rPr>
          <w:rFonts w:ascii="Traditional Arabic" w:hAnsi="Traditional Arabic" w:cs="Traditional Arabic" w:hint="cs"/>
          <w:sz w:val="36"/>
          <w:szCs w:val="36"/>
          <w:rtl/>
          <w:lang w:bidi="ar-SY"/>
        </w:rPr>
        <w:t>).</w:t>
      </w:r>
    </w:p>
    <w:p w:rsidR="00E92649" w:rsidRDefault="00E92649" w:rsidP="00E92649">
      <w:pPr>
        <w:pStyle w:val="a3"/>
        <w:spacing w:after="0" w:line="500" w:lineRule="exact"/>
        <w:ind w:left="-1"/>
        <w:jc w:val="lowKashida"/>
        <w:rPr>
          <w:rFonts w:ascii="Traditional Arabic" w:hAnsi="Traditional Arabic" w:cs="Traditional Arabic"/>
          <w:b/>
          <w:bCs/>
          <w:sz w:val="36"/>
          <w:szCs w:val="36"/>
          <w:rtl/>
          <w:lang w:val="fr-FR" w:bidi="ar-SY"/>
        </w:rPr>
      </w:pPr>
      <w:r>
        <w:rPr>
          <w:rFonts w:ascii="Traditional Arabic" w:hAnsi="Traditional Arabic" w:cs="Traditional Arabic" w:hint="cs"/>
          <w:b/>
          <w:bCs/>
          <w:sz w:val="36"/>
          <w:szCs w:val="36"/>
          <w:rtl/>
          <w:lang w:val="fr-FR"/>
        </w:rPr>
        <w:t xml:space="preserve">- </w:t>
      </w:r>
      <w:r>
        <w:rPr>
          <w:rFonts w:ascii="Traditional Arabic" w:hAnsi="Traditional Arabic" w:cs="Traditional Arabic" w:hint="cs"/>
          <w:b/>
          <w:bCs/>
          <w:sz w:val="36"/>
          <w:szCs w:val="36"/>
          <w:rtl/>
          <w:lang w:val="fr-FR" w:bidi="ar-SY"/>
        </w:rPr>
        <w:t xml:space="preserve">اللغة الفرنسية: </w:t>
      </w:r>
    </w:p>
    <w:p w:rsidR="00934610" w:rsidRPr="001A6696" w:rsidRDefault="00934610" w:rsidP="00934610">
      <w:pPr>
        <w:pStyle w:val="a3"/>
        <w:spacing w:after="0" w:line="500" w:lineRule="exact"/>
        <w:ind w:left="-1"/>
        <w:jc w:val="lowKashida"/>
        <w:rPr>
          <w:rFonts w:ascii="Traditional Arabic" w:hAnsi="Traditional Arabic" w:cs="Traditional Arabic"/>
          <w:b/>
          <w:bCs/>
          <w:sz w:val="36"/>
          <w:szCs w:val="36"/>
          <w:rtl/>
          <w:lang w:val="fr-FR" w:bidi="ar-SY"/>
        </w:rPr>
      </w:pPr>
    </w:p>
    <w:p w:rsidR="00934610" w:rsidRDefault="00934610">
      <w:pPr>
        <w:bidi w:val="0"/>
        <w:rPr>
          <w:rFonts w:ascii="Traditional Arabic" w:eastAsia="Calibri" w:hAnsi="Traditional Arabic" w:cs="Traditional Arabic"/>
          <w:b/>
          <w:bCs/>
          <w:sz w:val="36"/>
          <w:szCs w:val="36"/>
          <w:lang w:bidi="ar-SY"/>
        </w:rPr>
      </w:pPr>
      <w:r>
        <w:rPr>
          <w:rFonts w:ascii="Traditional Arabic" w:hAnsi="Traditional Arabic" w:cs="Traditional Arabic"/>
          <w:b/>
          <w:bCs/>
          <w:sz w:val="36"/>
          <w:szCs w:val="36"/>
          <w:rtl/>
          <w:lang w:bidi="ar-SY"/>
        </w:rPr>
        <w:br w:type="page"/>
      </w:r>
    </w:p>
    <w:p w:rsidR="00176665" w:rsidRPr="00E92649" w:rsidRDefault="007F2B9D" w:rsidP="00176665">
      <w:pPr>
        <w:pStyle w:val="a3"/>
        <w:spacing w:after="0" w:line="500" w:lineRule="exact"/>
        <w:ind w:left="-1"/>
        <w:jc w:val="center"/>
        <w:rPr>
          <w:rFonts w:ascii="Traditional Arabic" w:hAnsi="Traditional Arabic" w:cs="Traditional Arabic"/>
          <w:b/>
          <w:bCs/>
          <w:sz w:val="36"/>
          <w:szCs w:val="36"/>
          <w:highlight w:val="yellow"/>
          <w:u w:val="single"/>
          <w:rtl/>
          <w:lang w:bidi="ar-SY"/>
        </w:rPr>
      </w:pPr>
      <w:r w:rsidRPr="00E92649">
        <w:rPr>
          <w:rFonts w:ascii="Traditional Arabic" w:hAnsi="Traditional Arabic" w:cs="Traditional Arabic"/>
          <w:b/>
          <w:bCs/>
          <w:sz w:val="36"/>
          <w:szCs w:val="36"/>
          <w:highlight w:val="yellow"/>
          <w:rtl/>
          <w:lang w:bidi="ar-SY"/>
        </w:rPr>
        <w:lastRenderedPageBreak/>
        <w:t>السنة ال</w:t>
      </w:r>
      <w:r w:rsidRPr="00E92649">
        <w:rPr>
          <w:rFonts w:ascii="Traditional Arabic" w:hAnsi="Traditional Arabic" w:cs="Traditional Arabic" w:hint="cs"/>
          <w:b/>
          <w:bCs/>
          <w:sz w:val="36"/>
          <w:szCs w:val="36"/>
          <w:highlight w:val="yellow"/>
          <w:rtl/>
          <w:lang w:bidi="ar-SY"/>
        </w:rPr>
        <w:t>ثالثة</w:t>
      </w:r>
      <w:r w:rsidR="00176665" w:rsidRPr="00E92649">
        <w:rPr>
          <w:rFonts w:ascii="Traditional Arabic" w:hAnsi="Traditional Arabic" w:cs="Traditional Arabic"/>
          <w:b/>
          <w:bCs/>
          <w:sz w:val="36"/>
          <w:szCs w:val="36"/>
          <w:highlight w:val="yellow"/>
          <w:rtl/>
          <w:lang w:bidi="ar-SY"/>
        </w:rPr>
        <w:t xml:space="preserve"> – الفصل الأول</w:t>
      </w:r>
    </w:p>
    <w:p w:rsidR="00E92649" w:rsidRPr="00E92649" w:rsidRDefault="00E92649" w:rsidP="00E92649">
      <w:pPr>
        <w:tabs>
          <w:tab w:val="right" w:pos="423"/>
          <w:tab w:val="right" w:pos="565"/>
        </w:tabs>
        <w:spacing w:after="0" w:line="500" w:lineRule="exact"/>
        <w:jc w:val="lowKashida"/>
        <w:rPr>
          <w:rFonts w:ascii="Traditional Arabic" w:hAnsi="Traditional Arabic" w:cs="Traditional Arabic"/>
          <w:b/>
          <w:bCs/>
          <w:sz w:val="36"/>
          <w:szCs w:val="36"/>
          <w:u w:val="single"/>
          <w:rtl/>
        </w:rPr>
      </w:pPr>
      <w:r w:rsidRPr="00E92649">
        <w:rPr>
          <w:rFonts w:ascii="Traditional Arabic" w:hAnsi="Traditional Arabic" w:cs="Traditional Arabic" w:hint="cs"/>
          <w:b/>
          <w:bCs/>
          <w:sz w:val="36"/>
          <w:szCs w:val="36"/>
          <w:rtl/>
        </w:rPr>
        <w:t xml:space="preserve">1- </w:t>
      </w:r>
      <w:r w:rsidRPr="00E92649">
        <w:rPr>
          <w:rFonts w:ascii="Traditional Arabic" w:hAnsi="Traditional Arabic" w:cs="Traditional Arabic"/>
          <w:b/>
          <w:bCs/>
          <w:sz w:val="36"/>
          <w:szCs w:val="36"/>
          <w:u w:val="single"/>
          <w:rtl/>
        </w:rPr>
        <w:t>تاريخ الدولة العربية (العصر العباسي الثاني</w:t>
      </w:r>
      <w:r w:rsidRPr="00E92649">
        <w:rPr>
          <w:rFonts w:ascii="Traditional Arabic" w:hAnsi="Traditional Arabic" w:cs="Traditional Arabic" w:hint="cs"/>
          <w:b/>
          <w:bCs/>
          <w:sz w:val="36"/>
          <w:szCs w:val="36"/>
          <w:u w:val="single"/>
          <w:rtl/>
        </w:rPr>
        <w:t>).</w:t>
      </w:r>
    </w:p>
    <w:p w:rsidR="00E92649" w:rsidRPr="00FF4D1D" w:rsidRDefault="00E92649" w:rsidP="00E92649">
      <w:pPr>
        <w:pStyle w:val="a3"/>
        <w:numPr>
          <w:ilvl w:val="0"/>
          <w:numId w:val="34"/>
        </w:numPr>
        <w:tabs>
          <w:tab w:val="right" w:pos="226"/>
        </w:tabs>
        <w:spacing w:after="0" w:line="500" w:lineRule="exact"/>
        <w:ind w:left="-58"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مدخل تمهيدي عن الدعوة العباسية وأدوار التاريخ العباسي </w:t>
      </w:r>
    </w:p>
    <w:p w:rsidR="00E92649" w:rsidRPr="00FF4D1D" w:rsidRDefault="00E92649" w:rsidP="00E92649">
      <w:pPr>
        <w:pStyle w:val="a3"/>
        <w:numPr>
          <w:ilvl w:val="0"/>
          <w:numId w:val="34"/>
        </w:numPr>
        <w:tabs>
          <w:tab w:val="right" w:pos="226"/>
        </w:tabs>
        <w:spacing w:after="0" w:line="500" w:lineRule="exact"/>
        <w:ind w:left="-58"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عصر الدولة البويهية (الزياريون – البويهيون) </w:t>
      </w:r>
    </w:p>
    <w:p w:rsidR="00E92649" w:rsidRPr="00FF4D1D" w:rsidRDefault="00E92649" w:rsidP="00E92649">
      <w:pPr>
        <w:pStyle w:val="a3"/>
        <w:numPr>
          <w:ilvl w:val="0"/>
          <w:numId w:val="34"/>
        </w:numPr>
        <w:tabs>
          <w:tab w:val="right" w:pos="226"/>
        </w:tabs>
        <w:spacing w:after="0" w:line="500" w:lineRule="exact"/>
        <w:ind w:left="-58"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الدول المستقلة عن الخلافة العباسية :</w:t>
      </w:r>
    </w:p>
    <w:p w:rsidR="00E92649" w:rsidRPr="00FF4D1D" w:rsidRDefault="00E92649" w:rsidP="00E92649">
      <w:pPr>
        <w:pStyle w:val="a3"/>
        <w:numPr>
          <w:ilvl w:val="0"/>
          <w:numId w:val="35"/>
        </w:numPr>
        <w:tabs>
          <w:tab w:val="right" w:pos="226"/>
        </w:tabs>
        <w:spacing w:after="0" w:line="500" w:lineRule="exact"/>
        <w:ind w:left="-58"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دول المشرق: الدولة الطاهرية – الدولة السامانية – دولة طبرستان – الدولة الصفارية – الدولة الغزنوية – الدولة القرخانية -</w:t>
      </w:r>
    </w:p>
    <w:p w:rsidR="00E92649" w:rsidRPr="00FF4D1D" w:rsidRDefault="00E92649" w:rsidP="00E92649">
      <w:pPr>
        <w:pStyle w:val="a3"/>
        <w:numPr>
          <w:ilvl w:val="0"/>
          <w:numId w:val="35"/>
        </w:numPr>
        <w:tabs>
          <w:tab w:val="right" w:pos="226"/>
        </w:tabs>
        <w:spacing w:after="0" w:line="500" w:lineRule="exact"/>
        <w:ind w:left="-58"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دول بلاد الشام </w:t>
      </w:r>
      <w:r>
        <w:rPr>
          <w:rFonts w:ascii="Traditional Arabic" w:hAnsi="Traditional Arabic" w:cs="Traditional Arabic"/>
          <w:sz w:val="36"/>
          <w:szCs w:val="36"/>
          <w:rtl/>
        </w:rPr>
        <w:t>و</w:t>
      </w:r>
      <w:r w:rsidRPr="00FF4D1D">
        <w:rPr>
          <w:rFonts w:ascii="Traditional Arabic" w:hAnsi="Traditional Arabic" w:cs="Traditional Arabic"/>
          <w:sz w:val="36"/>
          <w:szCs w:val="36"/>
          <w:rtl/>
        </w:rPr>
        <w:t xml:space="preserve">الجزيرة : الدولة الحمدانية – دولة موصل – دولة حلب وإمرة سيف الدولة – إمرة سعد الدولة الشريف – إمرة سعيد الدولة – الدولة العقيلية في الموصل – الدولة المروانية – الدولة المرداسية في حلب – دويلات الساحل الجنوبي لبلاد الشام </w:t>
      </w:r>
    </w:p>
    <w:p w:rsidR="00E92649" w:rsidRPr="00FF4D1D" w:rsidRDefault="00E92649" w:rsidP="00E92649">
      <w:pPr>
        <w:pStyle w:val="a3"/>
        <w:numPr>
          <w:ilvl w:val="0"/>
          <w:numId w:val="35"/>
        </w:numPr>
        <w:tabs>
          <w:tab w:val="right" w:pos="226"/>
        </w:tabs>
        <w:spacing w:after="0" w:line="500" w:lineRule="exact"/>
        <w:ind w:left="-58"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دول مصر : الدولة الطولونية – الدولة الإخشيدية </w:t>
      </w:r>
    </w:p>
    <w:p w:rsidR="00E92649" w:rsidRPr="00FF4D1D" w:rsidRDefault="00E92649" w:rsidP="00E92649">
      <w:pPr>
        <w:tabs>
          <w:tab w:val="right" w:pos="226"/>
        </w:tabs>
        <w:spacing w:after="0" w:line="500" w:lineRule="exact"/>
        <w:ind w:left="-58"/>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قيام الدولة السلجوقية </w:t>
      </w:r>
    </w:p>
    <w:p w:rsidR="00E92649" w:rsidRPr="00FF4D1D" w:rsidRDefault="00E92649" w:rsidP="00E92649">
      <w:pPr>
        <w:tabs>
          <w:tab w:val="right" w:pos="226"/>
        </w:tabs>
        <w:spacing w:after="0" w:line="500" w:lineRule="exact"/>
        <w:ind w:left="-58"/>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دولة الخزار </w:t>
      </w:r>
    </w:p>
    <w:p w:rsidR="00E92649" w:rsidRPr="00FF4D1D" w:rsidRDefault="00E92649" w:rsidP="00E92649">
      <w:pPr>
        <w:tabs>
          <w:tab w:val="right" w:pos="226"/>
        </w:tabs>
        <w:spacing w:after="0" w:line="500" w:lineRule="exact"/>
        <w:ind w:left="-58"/>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التركمكان وشعوب الغز : موطن السلاجقة – عقائد السلاجقة – أصل السلاجقة – مصادر السلاجقة </w:t>
      </w:r>
    </w:p>
    <w:p w:rsidR="00E92649" w:rsidRPr="00FF4D1D" w:rsidRDefault="00E92649" w:rsidP="00E92649">
      <w:pPr>
        <w:tabs>
          <w:tab w:val="right" w:pos="226"/>
        </w:tabs>
        <w:spacing w:after="0" w:line="500" w:lineRule="exact"/>
        <w:ind w:left="-58"/>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العلاقات السلجوقية الغزنوية </w:t>
      </w:r>
    </w:p>
    <w:p w:rsidR="00E92649" w:rsidRPr="00FF4D1D" w:rsidRDefault="00E92649" w:rsidP="00E92649">
      <w:pPr>
        <w:tabs>
          <w:tab w:val="right" w:pos="226"/>
        </w:tabs>
        <w:spacing w:after="0" w:line="500" w:lineRule="exact"/>
        <w:ind w:left="-58"/>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معركة نسا </w:t>
      </w:r>
    </w:p>
    <w:p w:rsidR="00E92649" w:rsidRPr="00FF4D1D" w:rsidRDefault="00E92649" w:rsidP="00E92649">
      <w:pPr>
        <w:tabs>
          <w:tab w:val="right" w:pos="226"/>
        </w:tabs>
        <w:spacing w:after="0" w:line="500" w:lineRule="exact"/>
        <w:ind w:left="-58"/>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معركة الدندانقان </w:t>
      </w:r>
    </w:p>
    <w:p w:rsidR="00E92649" w:rsidRPr="00FF4D1D" w:rsidRDefault="00E92649" w:rsidP="00E92649">
      <w:pPr>
        <w:tabs>
          <w:tab w:val="right" w:pos="226"/>
        </w:tabs>
        <w:spacing w:after="0" w:line="500" w:lineRule="exact"/>
        <w:ind w:left="-58"/>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قدوم السلاجقة إلى بغداد </w:t>
      </w:r>
      <w:r>
        <w:rPr>
          <w:rFonts w:ascii="Traditional Arabic" w:hAnsi="Traditional Arabic" w:cs="Traditional Arabic"/>
          <w:sz w:val="36"/>
          <w:szCs w:val="36"/>
          <w:rtl/>
        </w:rPr>
        <w:t>و</w:t>
      </w:r>
      <w:r w:rsidRPr="00FF4D1D">
        <w:rPr>
          <w:rFonts w:ascii="Traditional Arabic" w:hAnsi="Traditional Arabic" w:cs="Traditional Arabic"/>
          <w:sz w:val="36"/>
          <w:szCs w:val="36"/>
          <w:rtl/>
        </w:rPr>
        <w:t xml:space="preserve">السيطرة عليها – السيطرة على مناطق الجزيرة </w:t>
      </w:r>
    </w:p>
    <w:p w:rsidR="00E92649" w:rsidRPr="00FF4D1D" w:rsidRDefault="00E92649" w:rsidP="00E92649">
      <w:pPr>
        <w:tabs>
          <w:tab w:val="right" w:pos="226"/>
        </w:tabs>
        <w:spacing w:after="0" w:line="500" w:lineRule="exact"/>
        <w:ind w:left="-58"/>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حركة البساسيري </w:t>
      </w:r>
    </w:p>
    <w:p w:rsidR="00E92649" w:rsidRPr="00FF4D1D" w:rsidRDefault="00E92649" w:rsidP="00E92649">
      <w:pPr>
        <w:tabs>
          <w:tab w:val="right" w:pos="226"/>
        </w:tabs>
        <w:spacing w:after="0" w:line="500" w:lineRule="exact"/>
        <w:ind w:left="-58"/>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الاجتياح الغزي لبلدان المشرق العربي </w:t>
      </w:r>
    </w:p>
    <w:p w:rsidR="00E92649" w:rsidRPr="00FF4D1D" w:rsidRDefault="00E92649" w:rsidP="00E92649">
      <w:pPr>
        <w:tabs>
          <w:tab w:val="right" w:pos="226"/>
        </w:tabs>
        <w:spacing w:after="0" w:line="500" w:lineRule="exact"/>
        <w:ind w:left="-58"/>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قدوم الناوكية – احتلال اتسز لدمشق – إخفاق اتسز في احتلال مصر </w:t>
      </w:r>
    </w:p>
    <w:p w:rsidR="00E92649" w:rsidRPr="00FF4D1D" w:rsidRDefault="00E92649" w:rsidP="00E92649">
      <w:pPr>
        <w:tabs>
          <w:tab w:val="right" w:pos="226"/>
        </w:tabs>
        <w:spacing w:after="0" w:line="500" w:lineRule="exact"/>
        <w:ind w:left="-58"/>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موقعة مناز كرد </w:t>
      </w:r>
    </w:p>
    <w:p w:rsidR="00E92649" w:rsidRPr="00FF4D1D" w:rsidRDefault="00E92649" w:rsidP="00E92649">
      <w:pPr>
        <w:tabs>
          <w:tab w:val="right" w:pos="226"/>
        </w:tabs>
        <w:spacing w:after="0" w:line="500" w:lineRule="exact"/>
        <w:ind w:left="-58"/>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قدوم الب ارسلان إلى بلاد الشام </w:t>
      </w:r>
      <w:r>
        <w:rPr>
          <w:rFonts w:ascii="Traditional Arabic" w:hAnsi="Traditional Arabic" w:cs="Traditional Arabic"/>
          <w:sz w:val="36"/>
          <w:szCs w:val="36"/>
          <w:rtl/>
        </w:rPr>
        <w:t>و</w:t>
      </w:r>
      <w:r w:rsidRPr="00FF4D1D">
        <w:rPr>
          <w:rFonts w:ascii="Traditional Arabic" w:hAnsi="Traditional Arabic" w:cs="Traditional Arabic"/>
          <w:sz w:val="36"/>
          <w:szCs w:val="36"/>
          <w:rtl/>
        </w:rPr>
        <w:t xml:space="preserve">عودته </w:t>
      </w:r>
    </w:p>
    <w:p w:rsidR="00E92649" w:rsidRPr="00FF4D1D" w:rsidRDefault="00E92649" w:rsidP="00E92649">
      <w:pPr>
        <w:tabs>
          <w:tab w:val="right" w:pos="226"/>
        </w:tabs>
        <w:spacing w:after="0" w:line="500" w:lineRule="exact"/>
        <w:ind w:left="-58"/>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قدوم ملك شاه إلى بلاد الشام وتقسيم المناطق بين امراءه </w:t>
      </w:r>
    </w:p>
    <w:p w:rsidR="00E92649" w:rsidRDefault="00E92649" w:rsidP="00E92649">
      <w:pPr>
        <w:pStyle w:val="a3"/>
        <w:tabs>
          <w:tab w:val="right" w:pos="281"/>
        </w:tabs>
        <w:spacing w:after="0" w:line="500" w:lineRule="exact"/>
        <w:ind w:left="-2"/>
        <w:jc w:val="lowKashida"/>
        <w:rPr>
          <w:rFonts w:ascii="Traditional Arabic" w:hAnsi="Traditional Arabic" w:cs="Traditional Arabic"/>
          <w:b/>
          <w:bCs/>
          <w:sz w:val="36"/>
          <w:szCs w:val="36"/>
          <w:highlight w:val="yellow"/>
          <w:u w:val="single"/>
          <w:rtl/>
        </w:rPr>
      </w:pPr>
      <w:r w:rsidRPr="00FF4D1D">
        <w:rPr>
          <w:rFonts w:ascii="Traditional Arabic" w:hAnsi="Traditional Arabic" w:cs="Traditional Arabic"/>
          <w:sz w:val="36"/>
          <w:szCs w:val="36"/>
          <w:rtl/>
        </w:rPr>
        <w:t xml:space="preserve">بلاد الشام </w:t>
      </w:r>
      <w:r>
        <w:rPr>
          <w:rFonts w:ascii="Traditional Arabic" w:hAnsi="Traditional Arabic" w:cs="Traditional Arabic"/>
          <w:sz w:val="36"/>
          <w:szCs w:val="36"/>
          <w:rtl/>
        </w:rPr>
        <w:t>و</w:t>
      </w:r>
      <w:r w:rsidRPr="00FF4D1D">
        <w:rPr>
          <w:rFonts w:ascii="Traditional Arabic" w:hAnsi="Traditional Arabic" w:cs="Traditional Arabic"/>
          <w:sz w:val="36"/>
          <w:szCs w:val="36"/>
          <w:rtl/>
        </w:rPr>
        <w:t>الجزيرة تحت الحكم السلجوقي المباشر</w:t>
      </w:r>
    </w:p>
    <w:p w:rsidR="007F2B9D" w:rsidRPr="00E92649" w:rsidRDefault="00E92649" w:rsidP="00E92649">
      <w:pPr>
        <w:tabs>
          <w:tab w:val="right" w:pos="281"/>
        </w:tabs>
        <w:spacing w:after="0" w:line="500" w:lineRule="exact"/>
        <w:jc w:val="lowKashida"/>
        <w:rPr>
          <w:rFonts w:ascii="Traditional Arabic" w:hAnsi="Traditional Arabic" w:cs="Traditional Arabic"/>
          <w:b/>
          <w:bCs/>
          <w:sz w:val="36"/>
          <w:szCs w:val="36"/>
          <w:u w:val="single"/>
          <w:rtl/>
        </w:rPr>
      </w:pPr>
      <w:r w:rsidRPr="00E92649">
        <w:rPr>
          <w:rFonts w:ascii="Traditional Arabic" w:hAnsi="Traditional Arabic" w:cs="Traditional Arabic" w:hint="cs"/>
          <w:b/>
          <w:bCs/>
          <w:sz w:val="36"/>
          <w:szCs w:val="36"/>
          <w:rtl/>
        </w:rPr>
        <w:t xml:space="preserve">2- </w:t>
      </w:r>
      <w:r w:rsidR="007F2B9D" w:rsidRPr="00E92649">
        <w:rPr>
          <w:rFonts w:ascii="Traditional Arabic" w:hAnsi="Traditional Arabic" w:cs="Traditional Arabic"/>
          <w:b/>
          <w:bCs/>
          <w:sz w:val="36"/>
          <w:szCs w:val="36"/>
          <w:u w:val="single"/>
          <w:rtl/>
        </w:rPr>
        <w:t>تاريخ المغرب العربي القديم وا</w:t>
      </w:r>
      <w:r>
        <w:rPr>
          <w:rFonts w:ascii="Traditional Arabic" w:hAnsi="Traditional Arabic" w:cs="Traditional Arabic"/>
          <w:b/>
          <w:bCs/>
          <w:sz w:val="36"/>
          <w:szCs w:val="36"/>
          <w:u w:val="single"/>
          <w:rtl/>
        </w:rPr>
        <w:t>لإسلامي</w:t>
      </w:r>
      <w:r>
        <w:rPr>
          <w:rFonts w:ascii="Traditional Arabic" w:hAnsi="Traditional Arabic" w:cs="Traditional Arabic" w:hint="cs"/>
          <w:b/>
          <w:bCs/>
          <w:sz w:val="36"/>
          <w:szCs w:val="36"/>
          <w:u w:val="single"/>
          <w:rtl/>
        </w:rPr>
        <w:t>.</w:t>
      </w:r>
    </w:p>
    <w:p w:rsidR="007F2B9D" w:rsidRPr="00FF4D1D" w:rsidRDefault="007F2B9D" w:rsidP="007F2B9D">
      <w:pPr>
        <w:spacing w:after="0" w:line="500" w:lineRule="exact"/>
        <w:ind w:left="1927" w:hanging="1927"/>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الفصل الأول: جغرافية المغرب الطبيعية وأصل السكان فيه وحالته السياسة في العصور القديمة.</w:t>
      </w:r>
    </w:p>
    <w:p w:rsidR="007F2B9D" w:rsidRPr="00FF4D1D" w:rsidRDefault="007F2B9D" w:rsidP="007F2B9D">
      <w:pPr>
        <w:spacing w:after="0" w:line="500" w:lineRule="exact"/>
        <w:ind w:left="1927" w:hanging="1927"/>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الفصل الثاني: الفتح العربي للمغرب الكبير.</w:t>
      </w:r>
    </w:p>
    <w:p w:rsidR="007F2B9D" w:rsidRPr="00FF4D1D" w:rsidRDefault="007F2B9D" w:rsidP="007F2B9D">
      <w:pPr>
        <w:spacing w:after="0" w:line="500" w:lineRule="exact"/>
        <w:ind w:left="1927" w:hanging="1927"/>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lastRenderedPageBreak/>
        <w:t>- الفصل الثالث: مجريات عصر الولاة بالمغرب الكبير.</w:t>
      </w:r>
    </w:p>
    <w:p w:rsidR="007F2B9D" w:rsidRPr="00FF4D1D" w:rsidRDefault="007F2B9D" w:rsidP="007F2B9D">
      <w:pPr>
        <w:spacing w:after="0" w:line="500" w:lineRule="exact"/>
        <w:ind w:left="1927" w:hanging="1927"/>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الفصل الرابع: تجزؤ المغرب الكبير إلى دول مستقلة.</w:t>
      </w:r>
    </w:p>
    <w:p w:rsidR="007F2B9D" w:rsidRPr="00FF4D1D" w:rsidRDefault="007F2B9D" w:rsidP="007F2B9D">
      <w:pPr>
        <w:spacing w:after="0" w:line="500" w:lineRule="exact"/>
        <w:ind w:left="1927" w:hanging="1927"/>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الفصل الخامس: قيام دولة الفاطميين وسقوط الدول المستقلة.</w:t>
      </w:r>
    </w:p>
    <w:p w:rsidR="007F2B9D" w:rsidRPr="00FF4D1D" w:rsidRDefault="007F2B9D" w:rsidP="007F2B9D">
      <w:pPr>
        <w:spacing w:after="0" w:line="500" w:lineRule="exact"/>
        <w:ind w:left="1927" w:hanging="1927"/>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الفصل السادس: دخول القبائل العربية من سليم وهلال إلى المغرب الكبير.</w:t>
      </w:r>
    </w:p>
    <w:p w:rsidR="007F2B9D" w:rsidRPr="00FF4D1D" w:rsidRDefault="007F2B9D" w:rsidP="007F2B9D">
      <w:pPr>
        <w:spacing w:after="0" w:line="500" w:lineRule="exact"/>
        <w:ind w:left="1927" w:hanging="1927"/>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الفصل السابع: قيام دولة المرابطين بالمغرب الكبير وانضمام الأندلس إليها.</w:t>
      </w:r>
    </w:p>
    <w:p w:rsidR="007F2B9D" w:rsidRPr="00FF4D1D" w:rsidRDefault="007F2B9D" w:rsidP="007F2B9D">
      <w:pPr>
        <w:spacing w:after="0" w:line="500" w:lineRule="exact"/>
        <w:ind w:left="1927" w:hanging="1927"/>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الفصل الثامن: سقوط دولة المرابطين وقيام دولة الموحدين على أنقاضها.</w:t>
      </w:r>
    </w:p>
    <w:p w:rsidR="007F2B9D" w:rsidRPr="00FF4D1D" w:rsidRDefault="007F2B9D" w:rsidP="007F2B9D">
      <w:pPr>
        <w:spacing w:after="0" w:line="500" w:lineRule="exact"/>
        <w:ind w:left="1927" w:hanging="1927"/>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الفصل العاشر: هجرة المغاربة والأندلسيين إلى المشرق العربي.</w:t>
      </w:r>
    </w:p>
    <w:p w:rsidR="007F2B9D" w:rsidRPr="00FF4D1D" w:rsidRDefault="007F2B9D" w:rsidP="007F2B9D">
      <w:pPr>
        <w:spacing w:after="0" w:line="500" w:lineRule="exact"/>
        <w:ind w:left="1927" w:hanging="1927"/>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الفصل الحادي عشر: تعاون المغاربة مع المشارقة في الحروب الفرنجة.</w:t>
      </w:r>
    </w:p>
    <w:p w:rsidR="007F2B9D" w:rsidRPr="00FF4D1D" w:rsidRDefault="007F2B9D" w:rsidP="007F2B9D">
      <w:pPr>
        <w:spacing w:after="0" w:line="500" w:lineRule="exact"/>
        <w:ind w:left="1927" w:hanging="1927"/>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الفصل الثاني عشر: القدس في نظر المغاربة والأندلسيين خلال العصور الوسطى.</w:t>
      </w:r>
    </w:p>
    <w:p w:rsidR="007F2B9D" w:rsidRPr="00FF4D1D" w:rsidRDefault="007F2B9D" w:rsidP="007F2B9D">
      <w:pPr>
        <w:spacing w:after="0" w:line="500" w:lineRule="exact"/>
        <w:ind w:left="1927" w:hanging="1927"/>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الفصل الثالث عشر: مظاهر التعريب في المغرب الكبير.</w:t>
      </w:r>
    </w:p>
    <w:p w:rsidR="007F2B9D" w:rsidRPr="00FF4D1D" w:rsidRDefault="007F2B9D" w:rsidP="007F2B9D">
      <w:pPr>
        <w:spacing w:after="0" w:line="500" w:lineRule="exact"/>
        <w:ind w:left="1927" w:hanging="1927"/>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الفصل الرابع عشر: مؤثرات العرب الحضارية في الغرب الأوروبي في عصر الموحدين.</w:t>
      </w:r>
    </w:p>
    <w:p w:rsidR="007F2B9D" w:rsidRPr="00E92649" w:rsidRDefault="00E92649" w:rsidP="00E92649">
      <w:pPr>
        <w:tabs>
          <w:tab w:val="right" w:pos="565"/>
        </w:tabs>
        <w:spacing w:after="0" w:line="500" w:lineRule="exact"/>
        <w:jc w:val="lowKashida"/>
        <w:rPr>
          <w:rFonts w:ascii="Traditional Arabic" w:hAnsi="Traditional Arabic" w:cs="Traditional Arabic"/>
          <w:b/>
          <w:bCs/>
          <w:sz w:val="36"/>
          <w:szCs w:val="36"/>
          <w:u w:val="single"/>
          <w:rtl/>
        </w:rPr>
      </w:pPr>
      <w:r w:rsidRPr="00E92649">
        <w:rPr>
          <w:rFonts w:ascii="Traditional Arabic" w:hAnsi="Traditional Arabic" w:cs="Traditional Arabic" w:hint="cs"/>
          <w:b/>
          <w:bCs/>
          <w:sz w:val="36"/>
          <w:szCs w:val="36"/>
          <w:rtl/>
        </w:rPr>
        <w:t xml:space="preserve">3- </w:t>
      </w:r>
      <w:r>
        <w:rPr>
          <w:rFonts w:ascii="Traditional Arabic" w:hAnsi="Traditional Arabic" w:cs="Traditional Arabic"/>
          <w:b/>
          <w:bCs/>
          <w:sz w:val="36"/>
          <w:szCs w:val="36"/>
          <w:u w:val="single"/>
          <w:rtl/>
        </w:rPr>
        <w:t>تاريخ الأندلس</w:t>
      </w:r>
      <w:r>
        <w:rPr>
          <w:rFonts w:ascii="Traditional Arabic" w:hAnsi="Traditional Arabic" w:cs="Traditional Arabic" w:hint="cs"/>
          <w:b/>
          <w:bCs/>
          <w:sz w:val="36"/>
          <w:szCs w:val="36"/>
          <w:u w:val="single"/>
          <w:rtl/>
        </w:rPr>
        <w:t>.</w:t>
      </w:r>
    </w:p>
    <w:p w:rsidR="007F2B9D" w:rsidRPr="00FF4D1D" w:rsidRDefault="007F2B9D" w:rsidP="007F2B9D">
      <w:pPr>
        <w:spacing w:after="0" w:line="500" w:lineRule="exact"/>
        <w:ind w:left="26"/>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الأول: من الفتح حتى نهاية عصر الولاة</w:t>
      </w:r>
    </w:p>
    <w:p w:rsidR="007F2B9D" w:rsidRPr="00FF4D1D" w:rsidRDefault="007F2B9D" w:rsidP="007F2B9D">
      <w:pPr>
        <w:pStyle w:val="a3"/>
        <w:numPr>
          <w:ilvl w:val="0"/>
          <w:numId w:val="4"/>
        </w:numPr>
        <w:tabs>
          <w:tab w:val="right" w:pos="423"/>
        </w:tabs>
        <w:spacing w:after="0" w:line="500" w:lineRule="exact"/>
        <w:ind w:left="-2" w:firstLine="0"/>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فتح الأندلس والتوسع في أوربا                      - عصر الولاة</w:t>
      </w:r>
    </w:p>
    <w:p w:rsidR="007F2B9D" w:rsidRPr="00FF4D1D" w:rsidRDefault="007F2B9D" w:rsidP="007F2B9D">
      <w:pPr>
        <w:spacing w:after="0" w:line="500" w:lineRule="exact"/>
        <w:ind w:left="26"/>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الثاني: العصر الأموي</w:t>
      </w:r>
    </w:p>
    <w:p w:rsidR="007F2B9D" w:rsidRPr="00FF4D1D" w:rsidRDefault="007F2B9D" w:rsidP="007F2B9D">
      <w:pPr>
        <w:pStyle w:val="a3"/>
        <w:numPr>
          <w:ilvl w:val="0"/>
          <w:numId w:val="5"/>
        </w:numPr>
        <w:spacing w:after="0" w:line="500" w:lineRule="exact"/>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عصر الولاة: (عبد الرحمن الداخل- هشام الرضا- الحكم الربضي- عبد الرحمن الثاني- من الإمارة إلى الخلافة)</w:t>
      </w:r>
    </w:p>
    <w:p w:rsidR="007F2B9D" w:rsidRPr="00FF4D1D" w:rsidRDefault="007F2B9D" w:rsidP="007F2B9D">
      <w:pPr>
        <w:pStyle w:val="a3"/>
        <w:numPr>
          <w:ilvl w:val="0"/>
          <w:numId w:val="5"/>
        </w:numPr>
        <w:spacing w:after="0" w:line="500" w:lineRule="exact"/>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عصر الخلافة حتى نهاية دول الطوائف: (عبد الرحمن الثالث وإعلان الخلافة- الحكم الثاني- هشام الثاني والاستبداد العامري- دول الطوائف ونهاية الخلافة الأموية)</w:t>
      </w:r>
    </w:p>
    <w:p w:rsidR="007F2B9D" w:rsidRPr="00FF4D1D" w:rsidRDefault="007F2B9D" w:rsidP="007F2B9D">
      <w:pPr>
        <w:spacing w:after="0" w:line="500" w:lineRule="exact"/>
        <w:ind w:left="26"/>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الثالث: العصر المرابطي</w:t>
      </w:r>
    </w:p>
    <w:p w:rsidR="007F2B9D" w:rsidRPr="00FF4D1D" w:rsidRDefault="007F2B9D" w:rsidP="007F2B9D">
      <w:pPr>
        <w:pStyle w:val="a3"/>
        <w:numPr>
          <w:ilvl w:val="0"/>
          <w:numId w:val="6"/>
        </w:numPr>
        <w:spacing w:after="0" w:line="500" w:lineRule="exact"/>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الحياة السياسية والعسكرية: (قيام حركة المرابطين- ذكر ولاية أبي بكر بن عمر اللمتوني- ذكر مقتل الجوهر الجدالي- يوسف بن تاشفين وقيام دولة المرابطين بالمغرب والجواز الأول إلى الأندلس- يوسف بن تاشفين وتوحيد الأندلس وإزالة دول الطوائف)</w:t>
      </w:r>
    </w:p>
    <w:p w:rsidR="007F2B9D" w:rsidRPr="00FF4D1D" w:rsidRDefault="007F2B9D" w:rsidP="007F2B9D">
      <w:pPr>
        <w:pStyle w:val="a3"/>
        <w:numPr>
          <w:ilvl w:val="0"/>
          <w:numId w:val="6"/>
        </w:numPr>
        <w:spacing w:after="0" w:line="500" w:lineRule="exact"/>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التواصل والحياة الإدارية والقضائية: (تبادل المؤثرات بين المغرب والأندلس- الحياة الإدارية- القضاء)</w:t>
      </w:r>
    </w:p>
    <w:p w:rsidR="007F2B9D" w:rsidRPr="00FF4D1D" w:rsidRDefault="007F2B9D" w:rsidP="007F2B9D">
      <w:pPr>
        <w:spacing w:after="0" w:line="500" w:lineRule="exact"/>
        <w:ind w:left="26"/>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الرابع: العصر الموحدي</w:t>
      </w:r>
    </w:p>
    <w:p w:rsidR="007F2B9D" w:rsidRPr="00FF4D1D" w:rsidRDefault="007F2B9D" w:rsidP="007F2B9D">
      <w:pPr>
        <w:spacing w:after="0" w:line="500" w:lineRule="exact"/>
        <w:ind w:left="26"/>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الحياة السياسية</w:t>
      </w:r>
    </w:p>
    <w:p w:rsidR="007F2B9D" w:rsidRPr="00FF4D1D" w:rsidRDefault="007F2B9D" w:rsidP="007F2B9D">
      <w:pPr>
        <w:pStyle w:val="a3"/>
        <w:numPr>
          <w:ilvl w:val="0"/>
          <w:numId w:val="7"/>
        </w:numPr>
        <w:spacing w:after="0" w:line="500" w:lineRule="exact"/>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نهاية عصر قوة سلطان المرابطين وانهيارهم: (دخول الموحدين إلى الأندلس- المهدي بن تومرت وتأسيس حركة الموحدين- عبد المؤمن بن علي وتأسيس دولة الموحدين- المنصور الموحدي)</w:t>
      </w:r>
    </w:p>
    <w:p w:rsidR="007F2B9D" w:rsidRPr="00FF4D1D" w:rsidRDefault="007F2B9D" w:rsidP="007F2B9D">
      <w:pPr>
        <w:pStyle w:val="a3"/>
        <w:numPr>
          <w:ilvl w:val="0"/>
          <w:numId w:val="7"/>
        </w:numPr>
        <w:spacing w:after="0" w:line="500" w:lineRule="exact"/>
        <w:jc w:val="lowKashida"/>
        <w:rPr>
          <w:rFonts w:ascii="Traditional Arabic" w:hAnsi="Traditional Arabic" w:cs="Traditional Arabic"/>
          <w:sz w:val="36"/>
          <w:szCs w:val="36"/>
        </w:rPr>
      </w:pPr>
      <w:r w:rsidRPr="00FF4D1D">
        <w:rPr>
          <w:rFonts w:ascii="Traditional Arabic" w:hAnsi="Traditional Arabic" w:cs="Traditional Arabic"/>
          <w:sz w:val="36"/>
          <w:szCs w:val="36"/>
          <w:rtl/>
        </w:rPr>
        <w:lastRenderedPageBreak/>
        <w:t>التواصل والحياة الإدارية والقضائية: (تبادل المؤثرات بين المغرب والأندلس- الحياة الإدارية- القضاء)</w:t>
      </w:r>
    </w:p>
    <w:p w:rsidR="007F2B9D" w:rsidRPr="00FF4D1D" w:rsidRDefault="007F2B9D" w:rsidP="007F2B9D">
      <w:pPr>
        <w:pStyle w:val="a3"/>
        <w:numPr>
          <w:ilvl w:val="0"/>
          <w:numId w:val="7"/>
        </w:numPr>
        <w:spacing w:after="0" w:line="500" w:lineRule="exact"/>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الثورات ضد الموحدين</w:t>
      </w:r>
    </w:p>
    <w:p w:rsidR="007F2B9D" w:rsidRPr="00FF4D1D" w:rsidRDefault="007F2B9D" w:rsidP="007F2B9D">
      <w:pPr>
        <w:pStyle w:val="a3"/>
        <w:numPr>
          <w:ilvl w:val="0"/>
          <w:numId w:val="7"/>
        </w:numPr>
        <w:spacing w:after="0" w:line="500" w:lineRule="exact"/>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نهاية دولة الموحدين</w:t>
      </w:r>
    </w:p>
    <w:p w:rsidR="007F2B9D" w:rsidRPr="00FF4D1D" w:rsidRDefault="007F2B9D" w:rsidP="007F2B9D">
      <w:pPr>
        <w:spacing w:after="0" w:line="500" w:lineRule="exact"/>
        <w:ind w:left="26"/>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الخامس: العرب والصراع للسيطرة على البحر المتوسط</w:t>
      </w:r>
    </w:p>
    <w:p w:rsidR="007F2B9D" w:rsidRPr="00FF4D1D" w:rsidRDefault="007F2B9D" w:rsidP="007F2B9D">
      <w:pPr>
        <w:spacing w:after="0" w:line="500" w:lineRule="exact"/>
        <w:ind w:left="26"/>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السادس: عصر بني مرين وغرناطة حتى سقوط الأندلس</w:t>
      </w:r>
    </w:p>
    <w:p w:rsidR="007F2B9D" w:rsidRPr="00FF4D1D" w:rsidRDefault="007F2B9D" w:rsidP="007F2B9D">
      <w:pPr>
        <w:pStyle w:val="a3"/>
        <w:numPr>
          <w:ilvl w:val="0"/>
          <w:numId w:val="4"/>
        </w:numPr>
        <w:tabs>
          <w:tab w:val="right" w:pos="281"/>
        </w:tabs>
        <w:spacing w:after="0" w:line="500" w:lineRule="exact"/>
        <w:ind w:left="-2" w:firstLine="0"/>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الدولة</w:t>
      </w:r>
      <w:r w:rsidR="00E92649">
        <w:rPr>
          <w:rFonts w:ascii="Traditional Arabic" w:hAnsi="Traditional Arabic" w:cs="Traditional Arabic"/>
          <w:sz w:val="36"/>
          <w:szCs w:val="36"/>
          <w:rtl/>
        </w:rPr>
        <w:t xml:space="preserve"> الحفصية               </w:t>
      </w:r>
      <w:r w:rsidRPr="00FF4D1D">
        <w:rPr>
          <w:rFonts w:ascii="Traditional Arabic" w:hAnsi="Traditional Arabic" w:cs="Traditional Arabic"/>
          <w:sz w:val="36"/>
          <w:szCs w:val="36"/>
          <w:rtl/>
        </w:rPr>
        <w:t xml:space="preserve">                                                    - دولة بني مرين</w:t>
      </w:r>
    </w:p>
    <w:p w:rsidR="007F2B9D" w:rsidRPr="00FF4D1D" w:rsidRDefault="007F2B9D" w:rsidP="007F2B9D">
      <w:pPr>
        <w:spacing w:after="0" w:line="500" w:lineRule="exact"/>
        <w:ind w:left="26"/>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دولة بني الأحمر (بني نصير) في غرناطة: قيام دولة بني الأحمر- أسباب بقاء دولة غرناطة- سقوط غرناطة ونهاية الوجود العربي في إسبانيا</w:t>
      </w:r>
    </w:p>
    <w:p w:rsidR="00E92649" w:rsidRDefault="007F2B9D" w:rsidP="00E92649">
      <w:pPr>
        <w:pStyle w:val="a3"/>
        <w:spacing w:after="0" w:line="500" w:lineRule="exact"/>
        <w:ind w:left="-1"/>
        <w:jc w:val="lowKashida"/>
        <w:rPr>
          <w:rFonts w:ascii="Traditional Arabic" w:hAnsi="Traditional Arabic" w:cs="Traditional Arabic"/>
          <w:b/>
          <w:bCs/>
          <w:sz w:val="36"/>
          <w:szCs w:val="36"/>
          <w:u w:val="single"/>
          <w:rtl/>
        </w:rPr>
      </w:pPr>
      <w:r w:rsidRPr="00FF4D1D">
        <w:rPr>
          <w:rFonts w:ascii="Traditional Arabic" w:hAnsi="Traditional Arabic" w:cs="Traditional Arabic"/>
          <w:sz w:val="36"/>
          <w:szCs w:val="36"/>
          <w:rtl/>
        </w:rPr>
        <w:t>أوراق عن الحضارة الأندلسية</w:t>
      </w:r>
      <w:r w:rsidR="00E92649">
        <w:rPr>
          <w:rFonts w:ascii="Traditional Arabic" w:hAnsi="Traditional Arabic" w:cs="Traditional Arabic" w:hint="cs"/>
          <w:b/>
          <w:bCs/>
          <w:sz w:val="36"/>
          <w:szCs w:val="36"/>
          <w:highlight w:val="yellow"/>
          <w:u w:val="single"/>
          <w:rtl/>
        </w:rPr>
        <w:t>.</w:t>
      </w:r>
    </w:p>
    <w:p w:rsidR="007F2B9D" w:rsidRPr="00E92649" w:rsidRDefault="00E92649" w:rsidP="00E92649">
      <w:pPr>
        <w:pStyle w:val="a3"/>
        <w:spacing w:after="0" w:line="500" w:lineRule="exact"/>
        <w:ind w:left="-1"/>
        <w:jc w:val="lowKashida"/>
        <w:rPr>
          <w:rFonts w:ascii="Traditional Arabic" w:hAnsi="Traditional Arabic" w:cs="Traditional Arabic"/>
          <w:b/>
          <w:bCs/>
          <w:sz w:val="36"/>
          <w:szCs w:val="36"/>
          <w:highlight w:val="yellow"/>
          <w:u w:val="single"/>
          <w:rtl/>
        </w:rPr>
      </w:pPr>
      <w:r w:rsidRPr="00E92649">
        <w:rPr>
          <w:rFonts w:ascii="Traditional Arabic" w:hAnsi="Traditional Arabic" w:cs="Traditional Arabic" w:hint="cs"/>
          <w:b/>
          <w:bCs/>
          <w:sz w:val="36"/>
          <w:szCs w:val="36"/>
          <w:rtl/>
        </w:rPr>
        <w:t xml:space="preserve">4- </w:t>
      </w:r>
      <w:r w:rsidR="007F2B9D" w:rsidRPr="00FF4D1D">
        <w:rPr>
          <w:rFonts w:ascii="Traditional Arabic" w:hAnsi="Traditional Arabic" w:cs="Traditional Arabic"/>
          <w:b/>
          <w:bCs/>
          <w:sz w:val="36"/>
          <w:szCs w:val="36"/>
          <w:u w:val="single"/>
          <w:rtl/>
        </w:rPr>
        <w:t xml:space="preserve">تاريخ الدولة العربية (العصر العباسي </w:t>
      </w:r>
      <w:r w:rsidR="007F2B9D" w:rsidRPr="00FF4D1D">
        <w:rPr>
          <w:rFonts w:ascii="Traditional Arabic" w:hAnsi="Traditional Arabic" w:cs="Traditional Arabic"/>
          <w:b/>
          <w:bCs/>
          <w:sz w:val="36"/>
          <w:szCs w:val="36"/>
          <w:u w:val="single"/>
          <w:rtl/>
          <w:lang w:bidi="ar-SY"/>
        </w:rPr>
        <w:t>الثالث)</w:t>
      </w:r>
      <w:r w:rsidR="007F2B9D" w:rsidRPr="00FF4D1D">
        <w:rPr>
          <w:rFonts w:ascii="Traditional Arabic" w:hAnsi="Traditional Arabic" w:cs="Traditional Arabic"/>
          <w:b/>
          <w:bCs/>
          <w:sz w:val="36"/>
          <w:szCs w:val="36"/>
          <w:u w:val="single"/>
          <w:rtl/>
        </w:rPr>
        <w:t xml:space="preserve"> </w:t>
      </w:r>
      <w:r>
        <w:rPr>
          <w:rFonts w:ascii="Traditional Arabic" w:hAnsi="Traditional Arabic" w:cs="Traditional Arabic"/>
          <w:b/>
          <w:bCs/>
          <w:sz w:val="36"/>
          <w:szCs w:val="36"/>
          <w:u w:val="single"/>
          <w:rtl/>
        </w:rPr>
        <w:t>السلاجقة حتى سقوط بغداد</w:t>
      </w:r>
      <w:r>
        <w:rPr>
          <w:rFonts w:ascii="Traditional Arabic" w:hAnsi="Traditional Arabic" w:cs="Traditional Arabic" w:hint="cs"/>
          <w:b/>
          <w:bCs/>
          <w:sz w:val="36"/>
          <w:szCs w:val="36"/>
          <w:u w:val="single"/>
          <w:rtl/>
        </w:rPr>
        <w:t>.</w:t>
      </w:r>
    </w:p>
    <w:p w:rsidR="007F2B9D" w:rsidRPr="00FF4D1D" w:rsidRDefault="007F2B9D" w:rsidP="007F2B9D">
      <w:pPr>
        <w:pStyle w:val="a3"/>
        <w:numPr>
          <w:ilvl w:val="0"/>
          <w:numId w:val="4"/>
        </w:numPr>
        <w:tabs>
          <w:tab w:val="right" w:pos="281"/>
          <w:tab w:val="right" w:pos="423"/>
        </w:tabs>
        <w:spacing w:after="0" w:line="500" w:lineRule="exact"/>
        <w:ind w:left="-2" w:firstLine="0"/>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الإمبراطورية المغولية ويدرس:</w:t>
      </w:r>
    </w:p>
    <w:p w:rsidR="007F2B9D" w:rsidRPr="00FF4D1D" w:rsidRDefault="007F2B9D" w:rsidP="007F2B9D">
      <w:pPr>
        <w:pStyle w:val="a3"/>
        <w:numPr>
          <w:ilvl w:val="0"/>
          <w:numId w:val="4"/>
        </w:numPr>
        <w:tabs>
          <w:tab w:val="right" w:pos="281"/>
          <w:tab w:val="right" w:pos="423"/>
          <w:tab w:val="num" w:pos="509"/>
        </w:tabs>
        <w:spacing w:after="0" w:line="500" w:lineRule="exact"/>
        <w:ind w:left="-2" w:firstLine="0"/>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ظهور جنكيز خان وظروف حياته وتأسيسه لدولته، أعماله وإنجازاته العسكرية والإدارية.</w:t>
      </w:r>
    </w:p>
    <w:p w:rsidR="007F2B9D" w:rsidRPr="00FF4D1D" w:rsidRDefault="007F2B9D" w:rsidP="007F2B9D">
      <w:pPr>
        <w:pStyle w:val="a3"/>
        <w:numPr>
          <w:ilvl w:val="0"/>
          <w:numId w:val="4"/>
        </w:numPr>
        <w:tabs>
          <w:tab w:val="right" w:pos="281"/>
          <w:tab w:val="right" w:pos="423"/>
          <w:tab w:val="num" w:pos="509"/>
        </w:tabs>
        <w:spacing w:after="0" w:line="500" w:lineRule="exact"/>
        <w:ind w:left="-2" w:firstLine="0"/>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خلفاء جنكيز خان من أسرة أوكتاي وأهم أعمالهم وإنجازاتهم. </w:t>
      </w:r>
    </w:p>
    <w:p w:rsidR="007F2B9D" w:rsidRPr="00FF4D1D" w:rsidRDefault="007F2B9D" w:rsidP="007F2B9D">
      <w:pPr>
        <w:pStyle w:val="a3"/>
        <w:numPr>
          <w:ilvl w:val="0"/>
          <w:numId w:val="4"/>
        </w:numPr>
        <w:tabs>
          <w:tab w:val="right" w:pos="281"/>
          <w:tab w:val="right" w:pos="423"/>
          <w:tab w:val="num" w:pos="509"/>
        </w:tabs>
        <w:spacing w:after="0" w:line="500" w:lineRule="exact"/>
        <w:ind w:left="-2" w:firstLine="0"/>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هولاكو والدولة الإيلخانية        </w:t>
      </w:r>
      <w:r w:rsidR="00E92649">
        <w:rPr>
          <w:rFonts w:ascii="Traditional Arabic" w:hAnsi="Traditional Arabic" w:cs="Traditional Arabic"/>
          <w:sz w:val="36"/>
          <w:szCs w:val="36"/>
          <w:rtl/>
        </w:rPr>
        <w:t xml:space="preserve">                                           - </w:t>
      </w:r>
      <w:r w:rsidRPr="00FF4D1D">
        <w:rPr>
          <w:rFonts w:ascii="Traditional Arabic" w:hAnsi="Traditional Arabic" w:cs="Traditional Arabic"/>
          <w:sz w:val="36"/>
          <w:szCs w:val="36"/>
          <w:rtl/>
        </w:rPr>
        <w:t>تيمورلنك وأعماله.</w:t>
      </w:r>
    </w:p>
    <w:p w:rsidR="007F2B9D" w:rsidRPr="00FF4D1D" w:rsidRDefault="007F2B9D" w:rsidP="007F2B9D">
      <w:pPr>
        <w:pStyle w:val="a3"/>
        <w:numPr>
          <w:ilvl w:val="0"/>
          <w:numId w:val="4"/>
        </w:numPr>
        <w:tabs>
          <w:tab w:val="right" w:pos="281"/>
          <w:tab w:val="right" w:pos="423"/>
        </w:tabs>
        <w:spacing w:after="0" w:line="500" w:lineRule="exact"/>
        <w:ind w:left="-2" w:firstLine="0"/>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التاريخ الحضاري في العصرين الزنكي والأيوبي ويتناول دراسة: الحياة العلمية والفكرية والحياة الاقتصادية والحياة الاجتماعية والجيش البري والبحري</w:t>
      </w:r>
    </w:p>
    <w:p w:rsidR="007F2B9D" w:rsidRPr="00FF4D1D" w:rsidRDefault="007F2B9D" w:rsidP="007F2B9D">
      <w:pPr>
        <w:pStyle w:val="a3"/>
        <w:numPr>
          <w:ilvl w:val="0"/>
          <w:numId w:val="4"/>
        </w:numPr>
        <w:tabs>
          <w:tab w:val="right" w:pos="281"/>
          <w:tab w:val="right" w:pos="423"/>
        </w:tabs>
        <w:spacing w:after="0" w:line="500" w:lineRule="exact"/>
        <w:ind w:left="-2" w:firstLine="0"/>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القرامطة (نشأتهم –تسميتهم –مبادئهم-تحركاتهم السياسية )</w:t>
      </w:r>
    </w:p>
    <w:p w:rsidR="007F2B9D" w:rsidRPr="00FF4D1D" w:rsidRDefault="007F2B9D" w:rsidP="007F2B9D">
      <w:pPr>
        <w:pStyle w:val="a3"/>
        <w:numPr>
          <w:ilvl w:val="0"/>
          <w:numId w:val="4"/>
        </w:numPr>
        <w:tabs>
          <w:tab w:val="right" w:pos="281"/>
          <w:tab w:val="right" w:pos="423"/>
        </w:tabs>
        <w:spacing w:after="0" w:line="500" w:lineRule="exact"/>
        <w:ind w:left="-2" w:firstLine="0"/>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الخلافة الفاطمية </w:t>
      </w:r>
    </w:p>
    <w:p w:rsidR="007F2B9D" w:rsidRPr="00FF4D1D" w:rsidRDefault="007F2B9D" w:rsidP="007F2B9D">
      <w:pPr>
        <w:pStyle w:val="a3"/>
        <w:numPr>
          <w:ilvl w:val="0"/>
          <w:numId w:val="4"/>
        </w:numPr>
        <w:tabs>
          <w:tab w:val="right" w:pos="281"/>
          <w:tab w:val="right" w:pos="423"/>
        </w:tabs>
        <w:spacing w:after="0" w:line="500" w:lineRule="exact"/>
        <w:ind w:left="-2" w:firstLine="0"/>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الحروب الصليبية </w:t>
      </w:r>
    </w:p>
    <w:p w:rsidR="007F2B9D" w:rsidRPr="00FF4D1D" w:rsidRDefault="007F2B9D" w:rsidP="007F2B9D">
      <w:pPr>
        <w:pStyle w:val="a3"/>
        <w:numPr>
          <w:ilvl w:val="0"/>
          <w:numId w:val="4"/>
        </w:numPr>
        <w:tabs>
          <w:tab w:val="right" w:pos="281"/>
          <w:tab w:val="right" w:pos="423"/>
        </w:tabs>
        <w:spacing w:after="0" w:line="500" w:lineRule="exact"/>
        <w:ind w:left="-2" w:firstLine="0"/>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الدولة الزنكية والبورية والأيوبية </w:t>
      </w:r>
    </w:p>
    <w:p w:rsidR="007F2B9D" w:rsidRPr="00FF4D1D" w:rsidRDefault="007F2B9D" w:rsidP="007F2B9D">
      <w:pPr>
        <w:pStyle w:val="a3"/>
        <w:numPr>
          <w:ilvl w:val="0"/>
          <w:numId w:val="4"/>
        </w:numPr>
        <w:tabs>
          <w:tab w:val="right" w:pos="281"/>
          <w:tab w:val="right" w:pos="423"/>
        </w:tabs>
        <w:spacing w:after="0" w:line="500" w:lineRule="exact"/>
        <w:ind w:left="0" w:firstLine="0"/>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أوضاع المشرق العربي الإسلامي قبل قيام الدولة الزنكية            - تاسيس الدولة الزنكية                   -الدولة البورية </w:t>
      </w:r>
    </w:p>
    <w:p w:rsidR="007F2B9D" w:rsidRPr="00FF4D1D" w:rsidRDefault="007F2B9D" w:rsidP="007F2B9D">
      <w:pPr>
        <w:pStyle w:val="a3"/>
        <w:numPr>
          <w:ilvl w:val="0"/>
          <w:numId w:val="4"/>
        </w:numPr>
        <w:tabs>
          <w:tab w:val="right" w:pos="281"/>
          <w:tab w:val="right" w:pos="423"/>
        </w:tabs>
        <w:spacing w:after="0" w:line="500" w:lineRule="exact"/>
        <w:ind w:left="0" w:firstLine="0"/>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سقوط الخلافة الفاطمية </w:t>
      </w:r>
    </w:p>
    <w:p w:rsidR="007F2B9D" w:rsidRPr="00FF4D1D" w:rsidRDefault="007F2B9D" w:rsidP="007F2B9D">
      <w:pPr>
        <w:pStyle w:val="a3"/>
        <w:numPr>
          <w:ilvl w:val="0"/>
          <w:numId w:val="4"/>
        </w:numPr>
        <w:tabs>
          <w:tab w:val="right" w:pos="281"/>
          <w:tab w:val="right" w:pos="423"/>
        </w:tabs>
        <w:spacing w:after="0" w:line="500" w:lineRule="exact"/>
        <w:ind w:left="0" w:firstLine="0"/>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العلاقة بين صلاح الدين </w:t>
      </w:r>
      <w:r>
        <w:rPr>
          <w:rFonts w:ascii="Traditional Arabic" w:hAnsi="Traditional Arabic" w:cs="Traditional Arabic"/>
          <w:sz w:val="36"/>
          <w:szCs w:val="36"/>
          <w:rtl/>
          <w:lang w:bidi="ar-SY"/>
        </w:rPr>
        <w:t>و</w:t>
      </w:r>
      <w:r w:rsidRPr="00FF4D1D">
        <w:rPr>
          <w:rFonts w:ascii="Traditional Arabic" w:hAnsi="Traditional Arabic" w:cs="Traditional Arabic"/>
          <w:sz w:val="36"/>
          <w:szCs w:val="36"/>
          <w:rtl/>
          <w:lang w:bidi="ar-SY"/>
        </w:rPr>
        <w:t xml:space="preserve">نور الدين بعد سقوط  الخلافة الفاطمية  -  أعمال صلاح الدين بين وفاة نور الدين والحملة الصليبية الثالثة </w:t>
      </w:r>
    </w:p>
    <w:p w:rsidR="007F2B9D" w:rsidRPr="00FF4D1D" w:rsidRDefault="007F2B9D" w:rsidP="007F2B9D">
      <w:pPr>
        <w:pStyle w:val="a3"/>
        <w:numPr>
          <w:ilvl w:val="0"/>
          <w:numId w:val="4"/>
        </w:numPr>
        <w:tabs>
          <w:tab w:val="right" w:pos="281"/>
        </w:tabs>
        <w:spacing w:after="0" w:line="500" w:lineRule="exact"/>
        <w:ind w:left="0" w:firstLine="0"/>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الرابع :خلفاء صلاح الدين: النزاع بين أبناء صلاح الدين                              - توحيد الدولة الأيوبية تحت سلطة العادل </w:t>
      </w:r>
    </w:p>
    <w:p w:rsidR="007F2B9D" w:rsidRDefault="007F2B9D" w:rsidP="007F2B9D">
      <w:pPr>
        <w:pStyle w:val="a3"/>
        <w:spacing w:after="0" w:line="500" w:lineRule="exact"/>
        <w:ind w:left="-1"/>
        <w:jc w:val="lowKashida"/>
        <w:rPr>
          <w:rFonts w:ascii="Traditional Arabic" w:hAnsi="Traditional Arabic" w:cs="Traditional Arabic"/>
          <w:b/>
          <w:bCs/>
          <w:sz w:val="36"/>
          <w:szCs w:val="36"/>
          <w:highlight w:val="yellow"/>
          <w:u w:val="single"/>
          <w:rtl/>
          <w:lang w:bidi="ar-SY"/>
        </w:rPr>
      </w:pPr>
      <w:r w:rsidRPr="00FF4D1D">
        <w:rPr>
          <w:rFonts w:ascii="Traditional Arabic" w:hAnsi="Traditional Arabic" w:cs="Traditional Arabic"/>
          <w:sz w:val="36"/>
          <w:szCs w:val="36"/>
          <w:rtl/>
          <w:lang w:bidi="ar-SY"/>
        </w:rPr>
        <w:t>سلطنة الكامل</w:t>
      </w:r>
      <w:r w:rsidR="00E92649">
        <w:rPr>
          <w:rFonts w:ascii="Traditional Arabic" w:hAnsi="Traditional Arabic" w:cs="Traditional Arabic"/>
          <w:sz w:val="36"/>
          <w:szCs w:val="36"/>
          <w:rtl/>
          <w:lang w:bidi="ar-SY"/>
        </w:rPr>
        <w:t xml:space="preserve"> بن العادل                  </w:t>
      </w:r>
      <w:r w:rsidRPr="00FF4D1D">
        <w:rPr>
          <w:rFonts w:ascii="Traditional Arabic" w:hAnsi="Traditional Arabic" w:cs="Traditional Arabic"/>
          <w:sz w:val="36"/>
          <w:szCs w:val="36"/>
          <w:rtl/>
          <w:lang w:bidi="ar-SY"/>
        </w:rPr>
        <w:t xml:space="preserve">      - انحلال الدولة الأيوبية وسقوطها</w:t>
      </w:r>
    </w:p>
    <w:p w:rsidR="007F2B9D" w:rsidRPr="00FF4D1D" w:rsidRDefault="00E92649" w:rsidP="00E92649">
      <w:pPr>
        <w:pStyle w:val="a3"/>
        <w:tabs>
          <w:tab w:val="right" w:pos="281"/>
          <w:tab w:val="right" w:pos="423"/>
        </w:tabs>
        <w:spacing w:after="0" w:line="500" w:lineRule="exact"/>
        <w:ind w:left="-2"/>
        <w:jc w:val="lowKashida"/>
        <w:rPr>
          <w:rFonts w:ascii="Traditional Arabic" w:hAnsi="Traditional Arabic" w:cs="Traditional Arabic"/>
          <w:sz w:val="36"/>
          <w:szCs w:val="36"/>
          <w:lang w:val="fr-FR" w:bidi="ar-SY"/>
        </w:rPr>
      </w:pPr>
      <w:r w:rsidRPr="00E92649">
        <w:rPr>
          <w:rFonts w:ascii="Traditional Arabic" w:hAnsi="Traditional Arabic" w:cs="Traditional Arabic" w:hint="cs"/>
          <w:b/>
          <w:bCs/>
          <w:sz w:val="36"/>
          <w:szCs w:val="36"/>
          <w:rtl/>
          <w:lang w:bidi="ar-SY"/>
        </w:rPr>
        <w:lastRenderedPageBreak/>
        <w:t xml:space="preserve">5- </w:t>
      </w:r>
      <w:r w:rsidR="007F2B9D" w:rsidRPr="00FF4D1D">
        <w:rPr>
          <w:rFonts w:ascii="Traditional Arabic" w:hAnsi="Traditional Arabic" w:cs="Traditional Arabic"/>
          <w:b/>
          <w:bCs/>
          <w:sz w:val="36"/>
          <w:szCs w:val="36"/>
          <w:u w:val="single"/>
          <w:rtl/>
          <w:lang w:bidi="ar-SY"/>
        </w:rPr>
        <w:t>الحضارة العربية الإسلامية</w:t>
      </w:r>
      <w:r>
        <w:rPr>
          <w:rFonts w:ascii="Traditional Arabic" w:hAnsi="Traditional Arabic" w:cs="Traditional Arabic" w:hint="cs"/>
          <w:b/>
          <w:bCs/>
          <w:sz w:val="36"/>
          <w:szCs w:val="36"/>
          <w:u w:val="single"/>
          <w:rtl/>
          <w:lang w:bidi="ar-SY"/>
        </w:rPr>
        <w:t xml:space="preserve"> </w:t>
      </w:r>
      <w:r>
        <w:rPr>
          <w:rFonts w:ascii="Traditional Arabic" w:hAnsi="Traditional Arabic" w:cs="Traditional Arabic"/>
          <w:b/>
          <w:bCs/>
          <w:sz w:val="36"/>
          <w:szCs w:val="36"/>
          <w:u w:val="single"/>
          <w:rtl/>
          <w:lang w:bidi="ar-SY"/>
        </w:rPr>
        <w:t>(الآثار والفنون</w:t>
      </w:r>
      <w:r w:rsidR="007F2B9D" w:rsidRPr="00FF4D1D">
        <w:rPr>
          <w:rFonts w:ascii="Traditional Arabic" w:hAnsi="Traditional Arabic" w:cs="Traditional Arabic"/>
          <w:b/>
          <w:bCs/>
          <w:sz w:val="36"/>
          <w:szCs w:val="36"/>
          <w:u w:val="single"/>
          <w:rtl/>
          <w:lang w:bidi="ar-SY"/>
        </w:rPr>
        <w:t>)</w:t>
      </w:r>
      <w:r>
        <w:rPr>
          <w:rFonts w:ascii="Traditional Arabic" w:hAnsi="Traditional Arabic" w:cs="Traditional Arabic" w:hint="cs"/>
          <w:b/>
          <w:bCs/>
          <w:sz w:val="36"/>
          <w:szCs w:val="36"/>
          <w:u w:val="single"/>
          <w:rtl/>
          <w:lang w:bidi="ar-SY"/>
        </w:rPr>
        <w:t>.</w:t>
      </w:r>
    </w:p>
    <w:p w:rsidR="007F2B9D" w:rsidRPr="00FF4D1D" w:rsidRDefault="007F2B9D" w:rsidP="007F2B9D">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الأول: </w:t>
      </w:r>
      <w:r w:rsidRPr="00FF4D1D">
        <w:rPr>
          <w:rFonts w:ascii="Traditional Arabic" w:hAnsi="Traditional Arabic" w:cs="Traditional Arabic"/>
          <w:sz w:val="36"/>
          <w:szCs w:val="36"/>
          <w:rtl/>
        </w:rPr>
        <w:t>عصر الرسول والخلفاء الراشدين</w:t>
      </w:r>
    </w:p>
    <w:p w:rsidR="00D8775D" w:rsidRDefault="007F2B9D" w:rsidP="00D8775D">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lang w:bidi="ar-SY"/>
        </w:rPr>
        <w:t xml:space="preserve">الفصل الثانـي: </w:t>
      </w:r>
      <w:r w:rsidR="00D8775D">
        <w:rPr>
          <w:rFonts w:ascii="Traditional Arabic" w:hAnsi="Traditional Arabic" w:cs="Traditional Arabic"/>
          <w:sz w:val="36"/>
          <w:szCs w:val="36"/>
          <w:rtl/>
        </w:rPr>
        <w:t xml:space="preserve">العصـر الأمــوي          </w:t>
      </w:r>
    </w:p>
    <w:p w:rsidR="00D8775D" w:rsidRDefault="007F2B9D" w:rsidP="00D8775D">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أولاً - العمارة الدينية</w:t>
      </w:r>
      <w:r w:rsidR="00D8775D">
        <w:rPr>
          <w:rFonts w:ascii="Traditional Arabic" w:hAnsi="Traditional Arabic" w:cs="Traditional Arabic"/>
          <w:sz w:val="36"/>
          <w:szCs w:val="36"/>
          <w:rtl/>
        </w:rPr>
        <w:t xml:space="preserve">     </w:t>
      </w:r>
      <w:r w:rsidRPr="00FF4D1D">
        <w:rPr>
          <w:rFonts w:ascii="Traditional Arabic" w:hAnsi="Traditional Arabic" w:cs="Traditional Arabic"/>
          <w:sz w:val="36"/>
          <w:szCs w:val="36"/>
          <w:rtl/>
        </w:rPr>
        <w:t xml:space="preserve">ثانياً- </w:t>
      </w:r>
      <w:r w:rsidR="00D8775D">
        <w:rPr>
          <w:rFonts w:ascii="Traditional Arabic" w:hAnsi="Traditional Arabic" w:cs="Traditional Arabic"/>
          <w:sz w:val="36"/>
          <w:szCs w:val="36"/>
          <w:rtl/>
        </w:rPr>
        <w:t xml:space="preserve">العمارة المدنية    </w:t>
      </w:r>
      <w:r w:rsidRPr="00FF4D1D">
        <w:rPr>
          <w:rFonts w:ascii="Traditional Arabic" w:hAnsi="Traditional Arabic" w:cs="Traditional Arabic"/>
          <w:sz w:val="36"/>
          <w:szCs w:val="36"/>
          <w:rtl/>
        </w:rPr>
        <w:t xml:space="preserve">ثالثاً- لصفات العامة للعمارة الأموية </w:t>
      </w:r>
    </w:p>
    <w:p w:rsidR="00D8775D" w:rsidRDefault="007F2B9D" w:rsidP="00D8775D">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lang w:bidi="ar-SY"/>
        </w:rPr>
        <w:t xml:space="preserve">الفصل الثـالــث: </w:t>
      </w:r>
      <w:r w:rsidRPr="00FF4D1D">
        <w:rPr>
          <w:rFonts w:ascii="Traditional Arabic" w:hAnsi="Traditional Arabic" w:cs="Traditional Arabic"/>
          <w:sz w:val="36"/>
          <w:szCs w:val="36"/>
          <w:rtl/>
        </w:rPr>
        <w:t>العمارة الإسلامية في العهد العباسي:  - العمارة العباسية المدنية في العراق    - العمارة العباسية الدينية في العراق- عمائر العهد العبا</w:t>
      </w:r>
      <w:r w:rsidR="00D8775D">
        <w:rPr>
          <w:rFonts w:ascii="Traditional Arabic" w:hAnsi="Traditional Arabic" w:cs="Traditional Arabic"/>
          <w:sz w:val="36"/>
          <w:szCs w:val="36"/>
          <w:rtl/>
        </w:rPr>
        <w:t xml:space="preserve">سي في الشام  - عمائر العهد العباسي في مصر  </w:t>
      </w:r>
      <w:r w:rsidRPr="00FF4D1D">
        <w:rPr>
          <w:rFonts w:ascii="Traditional Arabic" w:hAnsi="Traditional Arabic" w:cs="Traditional Arabic"/>
          <w:sz w:val="36"/>
          <w:szCs w:val="36"/>
          <w:rtl/>
        </w:rPr>
        <w:t xml:space="preserve">  - عمائر العهد العباسي في أفريقيا- العمائ</w:t>
      </w:r>
      <w:r w:rsidR="00D8775D">
        <w:rPr>
          <w:rFonts w:ascii="Traditional Arabic" w:hAnsi="Traditional Arabic" w:cs="Traditional Arabic"/>
          <w:sz w:val="36"/>
          <w:szCs w:val="36"/>
          <w:rtl/>
        </w:rPr>
        <w:t xml:space="preserve">ر العباسية في الأقاليم الشرقية </w:t>
      </w:r>
      <w:r w:rsidRPr="00FF4D1D">
        <w:rPr>
          <w:rFonts w:ascii="Traditional Arabic" w:hAnsi="Traditional Arabic" w:cs="Traditional Arabic"/>
          <w:sz w:val="36"/>
          <w:szCs w:val="36"/>
          <w:rtl/>
        </w:rPr>
        <w:t xml:space="preserve">    - خصائص العمارة العباسية</w:t>
      </w:r>
    </w:p>
    <w:p w:rsidR="00D8775D" w:rsidRDefault="007F2B9D" w:rsidP="00D8775D">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lang w:bidi="ar-SY"/>
        </w:rPr>
        <w:t xml:space="preserve">الفصل الرابـع: </w:t>
      </w:r>
      <w:r w:rsidRPr="00FF4D1D">
        <w:rPr>
          <w:rFonts w:ascii="Traditional Arabic" w:hAnsi="Traditional Arabic" w:cs="Traditional Arabic"/>
          <w:sz w:val="36"/>
          <w:szCs w:val="36"/>
          <w:rtl/>
        </w:rPr>
        <w:t>العمارة الإسلامية في عهد السلاجقة</w:t>
      </w:r>
    </w:p>
    <w:p w:rsidR="00D8775D" w:rsidRDefault="007F2B9D" w:rsidP="00D8775D">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التجديدات السلجوقية في العمارة وف</w:t>
      </w:r>
      <w:r w:rsidR="00D8775D">
        <w:rPr>
          <w:rFonts w:ascii="Traditional Arabic" w:hAnsi="Traditional Arabic" w:cs="Traditional Arabic"/>
          <w:sz w:val="36"/>
          <w:szCs w:val="36"/>
          <w:rtl/>
        </w:rPr>
        <w:t xml:space="preserve">نونها   </w:t>
      </w:r>
      <w:r w:rsidRPr="00FF4D1D">
        <w:rPr>
          <w:rFonts w:ascii="Traditional Arabic" w:hAnsi="Traditional Arabic" w:cs="Traditional Arabic"/>
          <w:sz w:val="36"/>
          <w:szCs w:val="36"/>
          <w:rtl/>
        </w:rPr>
        <w:t xml:space="preserve">    - العمائر السلجوقية في إيران والأقاليم الشرقية</w:t>
      </w:r>
    </w:p>
    <w:p w:rsidR="00D8775D" w:rsidRDefault="007F2B9D" w:rsidP="00D8775D">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lang w:bidi="ar-SY"/>
        </w:rPr>
        <w:t xml:space="preserve">الفصل الخامس: </w:t>
      </w:r>
      <w:r w:rsidRPr="00FF4D1D">
        <w:rPr>
          <w:rFonts w:ascii="Traditional Arabic" w:hAnsi="Traditional Arabic" w:cs="Traditional Arabic"/>
          <w:sz w:val="36"/>
          <w:szCs w:val="36"/>
          <w:rtl/>
        </w:rPr>
        <w:t xml:space="preserve">العمارة الإسلامية في العهد الفاطمي </w:t>
      </w:r>
      <w:r w:rsidR="00D8775D">
        <w:rPr>
          <w:rFonts w:ascii="Traditional Arabic" w:hAnsi="Traditional Arabic" w:cs="Traditional Arabic"/>
          <w:sz w:val="36"/>
          <w:szCs w:val="36"/>
          <w:rtl/>
        </w:rPr>
        <w:t xml:space="preserve">   </w:t>
      </w:r>
      <w:r w:rsidRPr="00FF4D1D">
        <w:rPr>
          <w:rFonts w:ascii="Traditional Arabic" w:hAnsi="Traditional Arabic" w:cs="Traditional Arabic"/>
          <w:sz w:val="36"/>
          <w:szCs w:val="36"/>
          <w:rtl/>
        </w:rPr>
        <w:t>- خصائص العمارة الإسلامية في العصر الفاطمي- العمارة الإسلامية في العصر الفاطمي</w:t>
      </w:r>
    </w:p>
    <w:p w:rsidR="00D8775D" w:rsidRDefault="007F2B9D" w:rsidP="00D8775D">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lang w:bidi="ar-SY"/>
        </w:rPr>
        <w:t xml:space="preserve">الفصل السادس: </w:t>
      </w:r>
      <w:r w:rsidRPr="00FF4D1D">
        <w:rPr>
          <w:rFonts w:ascii="Traditional Arabic" w:hAnsi="Traditional Arabic" w:cs="Traditional Arabic"/>
          <w:sz w:val="36"/>
          <w:szCs w:val="36"/>
          <w:rtl/>
        </w:rPr>
        <w:t>العمارة الإسلامية في الع</w:t>
      </w:r>
      <w:r w:rsidR="00D8775D">
        <w:rPr>
          <w:rFonts w:ascii="Traditional Arabic" w:hAnsi="Traditional Arabic" w:cs="Traditional Arabic"/>
          <w:sz w:val="36"/>
          <w:szCs w:val="36"/>
          <w:rtl/>
        </w:rPr>
        <w:t xml:space="preserve">هد الأيوبي: </w:t>
      </w:r>
      <w:r w:rsidRPr="00FF4D1D">
        <w:rPr>
          <w:rFonts w:ascii="Traditional Arabic" w:hAnsi="Traditional Arabic" w:cs="Traditional Arabic"/>
          <w:sz w:val="36"/>
          <w:szCs w:val="36"/>
          <w:rtl/>
        </w:rPr>
        <w:t>- خصائص العمارة الأيوبية - أهم العمائر الأيوبية في مص</w:t>
      </w:r>
      <w:r w:rsidR="00D8775D">
        <w:rPr>
          <w:rFonts w:ascii="Traditional Arabic" w:hAnsi="Traditional Arabic" w:cs="Traditional Arabic"/>
          <w:sz w:val="36"/>
          <w:szCs w:val="36"/>
          <w:rtl/>
        </w:rPr>
        <w:t>ر</w:t>
      </w:r>
      <w:r w:rsidR="00D8775D">
        <w:rPr>
          <w:rFonts w:ascii="Traditional Arabic" w:hAnsi="Traditional Arabic" w:cs="Traditional Arabic" w:hint="cs"/>
          <w:sz w:val="36"/>
          <w:szCs w:val="36"/>
          <w:rtl/>
        </w:rPr>
        <w:t>.</w:t>
      </w:r>
      <w:r w:rsidRPr="00FF4D1D">
        <w:rPr>
          <w:rFonts w:ascii="Traditional Arabic" w:hAnsi="Traditional Arabic" w:cs="Traditional Arabic"/>
          <w:sz w:val="36"/>
          <w:szCs w:val="36"/>
          <w:rtl/>
        </w:rPr>
        <w:t xml:space="preserve"> - العمارة الأيوبية في سورية </w:t>
      </w:r>
    </w:p>
    <w:p w:rsidR="00D8775D" w:rsidRDefault="007F2B9D" w:rsidP="00D8775D">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lang w:bidi="ar-SY"/>
        </w:rPr>
        <w:t xml:space="preserve">الفصل السابع: </w:t>
      </w:r>
      <w:r w:rsidRPr="00FF4D1D">
        <w:rPr>
          <w:rFonts w:ascii="Traditional Arabic" w:hAnsi="Traditional Arabic" w:cs="Traditional Arabic"/>
          <w:sz w:val="36"/>
          <w:szCs w:val="36"/>
          <w:rtl/>
        </w:rPr>
        <w:t>العمارة الإسلامية في عهد</w:t>
      </w:r>
      <w:r w:rsidR="00D8775D">
        <w:rPr>
          <w:rFonts w:ascii="Traditional Arabic" w:hAnsi="Traditional Arabic" w:cs="Traditional Arabic"/>
          <w:sz w:val="36"/>
          <w:szCs w:val="36"/>
          <w:rtl/>
        </w:rPr>
        <w:t xml:space="preserve"> السلطنة المملوكية  </w:t>
      </w:r>
      <w:r w:rsidRPr="00FF4D1D">
        <w:rPr>
          <w:rFonts w:ascii="Traditional Arabic" w:hAnsi="Traditional Arabic" w:cs="Traditional Arabic"/>
          <w:sz w:val="36"/>
          <w:szCs w:val="36"/>
          <w:rtl/>
        </w:rPr>
        <w:t>- خصائص عمائر عهد المماليك ومزاياها- أهم</w:t>
      </w:r>
      <w:r w:rsidR="00D8775D">
        <w:rPr>
          <w:rFonts w:ascii="Traditional Arabic" w:hAnsi="Traditional Arabic" w:cs="Traditional Arabic"/>
          <w:sz w:val="36"/>
          <w:szCs w:val="36"/>
          <w:rtl/>
        </w:rPr>
        <w:t xml:space="preserve"> العمائر المملوكية في مصر </w:t>
      </w:r>
      <w:r w:rsidRPr="00FF4D1D">
        <w:rPr>
          <w:rFonts w:ascii="Traditional Arabic" w:hAnsi="Traditional Arabic" w:cs="Traditional Arabic"/>
          <w:sz w:val="36"/>
          <w:szCs w:val="36"/>
          <w:rtl/>
        </w:rPr>
        <w:t>- أهم العمائر المملوكية في سورية</w:t>
      </w:r>
    </w:p>
    <w:p w:rsidR="00D8775D" w:rsidRDefault="007F2B9D" w:rsidP="00D8775D">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lang w:bidi="ar-SY"/>
        </w:rPr>
        <w:t xml:space="preserve">الفصل الثـامـن: </w:t>
      </w:r>
      <w:r w:rsidRPr="00FF4D1D">
        <w:rPr>
          <w:rFonts w:ascii="Traditional Arabic" w:hAnsi="Traditional Arabic" w:cs="Traditional Arabic"/>
          <w:sz w:val="36"/>
          <w:szCs w:val="36"/>
          <w:rtl/>
        </w:rPr>
        <w:t>العمارة الإسلامية في الم</w:t>
      </w:r>
      <w:r w:rsidR="00D8775D">
        <w:rPr>
          <w:rFonts w:ascii="Traditional Arabic" w:hAnsi="Traditional Arabic" w:cs="Traditional Arabic"/>
          <w:sz w:val="36"/>
          <w:szCs w:val="36"/>
          <w:rtl/>
        </w:rPr>
        <w:t xml:space="preserve">غرب والأندلس </w:t>
      </w:r>
      <w:r w:rsidRPr="00FF4D1D">
        <w:rPr>
          <w:rFonts w:ascii="Traditional Arabic" w:hAnsi="Traditional Arabic" w:cs="Traditional Arabic"/>
          <w:sz w:val="36"/>
          <w:szCs w:val="36"/>
          <w:rtl/>
        </w:rPr>
        <w:t>- العمارة في المغرب والأندلس</w:t>
      </w:r>
      <w:r w:rsidRPr="00FF4D1D">
        <w:rPr>
          <w:rFonts w:ascii="Traditional Arabic" w:hAnsi="Traditional Arabic" w:cs="Traditional Arabic"/>
          <w:spacing w:val="-4"/>
          <w:sz w:val="36"/>
          <w:szCs w:val="36"/>
          <w:rtl/>
        </w:rPr>
        <w:t>- أهم الأعمال العمرانية في الأندلس في عهد الأمويين وملوك الطوائف</w:t>
      </w:r>
      <w:r w:rsidR="00D8775D">
        <w:rPr>
          <w:rFonts w:ascii="Traditional Arabic" w:hAnsi="Traditional Arabic" w:cs="Traditional Arabic"/>
          <w:sz w:val="36"/>
          <w:szCs w:val="36"/>
          <w:rtl/>
        </w:rPr>
        <w:t xml:space="preserve">   </w:t>
      </w:r>
      <w:r w:rsidRPr="00FF4D1D">
        <w:rPr>
          <w:rFonts w:ascii="Traditional Arabic" w:hAnsi="Traditional Arabic" w:cs="Traditional Arabic"/>
          <w:sz w:val="36"/>
          <w:szCs w:val="36"/>
          <w:rtl/>
        </w:rPr>
        <w:t xml:space="preserve"> </w:t>
      </w:r>
      <w:r w:rsidRPr="00FF4D1D">
        <w:rPr>
          <w:rFonts w:ascii="Traditional Arabic" w:hAnsi="Traditional Arabic" w:cs="Traditional Arabic"/>
          <w:spacing w:val="-4"/>
          <w:sz w:val="36"/>
          <w:szCs w:val="36"/>
          <w:rtl/>
        </w:rPr>
        <w:t xml:space="preserve">- </w:t>
      </w:r>
      <w:r w:rsidRPr="00FF4D1D">
        <w:rPr>
          <w:rFonts w:ascii="Traditional Arabic" w:hAnsi="Traditional Arabic" w:cs="Traditional Arabic"/>
          <w:sz w:val="36"/>
          <w:szCs w:val="36"/>
          <w:rtl/>
        </w:rPr>
        <w:t>خصائص العمارة الأندلسية في عهد الأمويين وملوك الطوائف- خصائص العمارة في عهد المرابطين وال</w:t>
      </w:r>
      <w:r w:rsidR="00D8775D">
        <w:rPr>
          <w:rFonts w:ascii="Traditional Arabic" w:hAnsi="Traditional Arabic" w:cs="Traditional Arabic"/>
          <w:sz w:val="36"/>
          <w:szCs w:val="36"/>
          <w:rtl/>
        </w:rPr>
        <w:t xml:space="preserve">موحدين  </w:t>
      </w:r>
      <w:r w:rsidRPr="00FF4D1D">
        <w:rPr>
          <w:rFonts w:ascii="Traditional Arabic" w:hAnsi="Traditional Arabic" w:cs="Traditional Arabic"/>
          <w:sz w:val="36"/>
          <w:szCs w:val="36"/>
          <w:rtl/>
        </w:rPr>
        <w:t xml:space="preserve">- أهم أعمال المرابطين العمرانية </w:t>
      </w:r>
    </w:p>
    <w:p w:rsidR="00D8775D" w:rsidRDefault="007F2B9D" w:rsidP="00D8775D">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lang w:bidi="ar-SY"/>
        </w:rPr>
        <w:t xml:space="preserve">الفصل التاسـع: </w:t>
      </w:r>
      <w:r w:rsidRPr="00FF4D1D">
        <w:rPr>
          <w:rFonts w:ascii="Traditional Arabic" w:hAnsi="Traditional Arabic" w:cs="Traditional Arabic"/>
          <w:sz w:val="36"/>
          <w:szCs w:val="36"/>
          <w:rtl/>
        </w:rPr>
        <w:t>العمارة الإسلامية في العهد</w:t>
      </w:r>
      <w:r w:rsidR="00D8775D">
        <w:rPr>
          <w:rFonts w:ascii="Traditional Arabic" w:hAnsi="Traditional Arabic" w:cs="Traditional Arabic"/>
          <w:sz w:val="36"/>
          <w:szCs w:val="36"/>
          <w:rtl/>
        </w:rPr>
        <w:t xml:space="preserve"> العثماني </w:t>
      </w:r>
      <w:r w:rsidRPr="00FF4D1D">
        <w:rPr>
          <w:rFonts w:ascii="Traditional Arabic" w:hAnsi="Traditional Arabic" w:cs="Traditional Arabic"/>
          <w:sz w:val="36"/>
          <w:szCs w:val="36"/>
          <w:rtl/>
        </w:rPr>
        <w:t>- خصائص العمارة الإسلامية العثمانية</w:t>
      </w:r>
      <w:r w:rsidR="00D8775D">
        <w:rPr>
          <w:rFonts w:ascii="Traditional Arabic" w:hAnsi="Traditional Arabic" w:cs="Traditional Arabic" w:hint="cs"/>
          <w:sz w:val="36"/>
          <w:szCs w:val="36"/>
          <w:rtl/>
        </w:rPr>
        <w:t>.</w:t>
      </w:r>
    </w:p>
    <w:p w:rsidR="00890F1E" w:rsidRDefault="00D8775D" w:rsidP="00890F1E">
      <w:pPr>
        <w:spacing w:after="0" w:line="500" w:lineRule="exact"/>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أولاً من حيث المظهر العام للعمائر  ثانياً </w:t>
      </w:r>
      <w:r w:rsidR="007F2B9D" w:rsidRPr="00FF4D1D">
        <w:rPr>
          <w:rFonts w:ascii="Traditional Arabic" w:hAnsi="Traditional Arabic" w:cs="Traditional Arabic"/>
          <w:sz w:val="36"/>
          <w:szCs w:val="36"/>
          <w:rtl/>
        </w:rPr>
        <w:t xml:space="preserve">من حيث العناصر المعمارية </w:t>
      </w:r>
      <w:r>
        <w:rPr>
          <w:rFonts w:ascii="Traditional Arabic" w:hAnsi="Traditional Arabic" w:cs="Traditional Arabic"/>
          <w:sz w:val="36"/>
          <w:szCs w:val="36"/>
          <w:rtl/>
        </w:rPr>
        <w:t>ثالثاً</w:t>
      </w:r>
      <w:r w:rsidR="007F2B9D" w:rsidRPr="00FF4D1D">
        <w:rPr>
          <w:rFonts w:ascii="Traditional Arabic" w:hAnsi="Traditional Arabic" w:cs="Traditional Arabic"/>
          <w:sz w:val="36"/>
          <w:szCs w:val="36"/>
          <w:rtl/>
        </w:rPr>
        <w:t xml:space="preserve"> من حيث العناصر الزخرفية</w:t>
      </w:r>
      <w:r w:rsidR="00890F1E">
        <w:rPr>
          <w:rFonts w:ascii="Traditional Arabic" w:hAnsi="Traditional Arabic" w:cs="Traditional Arabic" w:hint="cs"/>
          <w:sz w:val="36"/>
          <w:szCs w:val="36"/>
          <w:rtl/>
        </w:rPr>
        <w:t>.</w:t>
      </w:r>
      <w:r w:rsidR="007F2B9D" w:rsidRPr="00FF4D1D">
        <w:rPr>
          <w:rFonts w:ascii="Traditional Arabic" w:hAnsi="Traditional Arabic" w:cs="Traditional Arabic"/>
          <w:sz w:val="36"/>
          <w:szCs w:val="36"/>
          <w:rtl/>
        </w:rPr>
        <w:t xml:space="preserve"> - أهم العم</w:t>
      </w:r>
      <w:r w:rsidR="00890F1E">
        <w:rPr>
          <w:rFonts w:ascii="Traditional Arabic" w:hAnsi="Traditional Arabic" w:cs="Traditional Arabic"/>
          <w:sz w:val="36"/>
          <w:szCs w:val="36"/>
          <w:rtl/>
        </w:rPr>
        <w:t xml:space="preserve">ائر العثمانية </w:t>
      </w:r>
      <w:r w:rsidR="007F2B9D" w:rsidRPr="00FF4D1D">
        <w:rPr>
          <w:rFonts w:ascii="Traditional Arabic" w:hAnsi="Traditional Arabic" w:cs="Traditional Arabic"/>
          <w:sz w:val="36"/>
          <w:szCs w:val="36"/>
          <w:rtl/>
        </w:rPr>
        <w:t>العمائر المدنية ال</w:t>
      </w:r>
      <w:r w:rsidR="00890F1E">
        <w:rPr>
          <w:rFonts w:ascii="Traditional Arabic" w:hAnsi="Traditional Arabic" w:cs="Traditional Arabic"/>
          <w:sz w:val="36"/>
          <w:szCs w:val="36"/>
          <w:rtl/>
        </w:rPr>
        <w:t xml:space="preserve">منازل الخاصة </w:t>
      </w:r>
      <w:r w:rsidR="00890F1E">
        <w:rPr>
          <w:rFonts w:ascii="Traditional Arabic" w:hAnsi="Traditional Arabic" w:cs="Traditional Arabic" w:hint="cs"/>
          <w:sz w:val="36"/>
          <w:szCs w:val="36"/>
          <w:rtl/>
        </w:rPr>
        <w:t xml:space="preserve">- </w:t>
      </w:r>
      <w:r w:rsidR="007F2B9D" w:rsidRPr="00FF4D1D">
        <w:rPr>
          <w:rFonts w:ascii="Traditional Arabic" w:hAnsi="Traditional Arabic" w:cs="Traditional Arabic"/>
          <w:sz w:val="36"/>
          <w:szCs w:val="36"/>
          <w:rtl/>
        </w:rPr>
        <w:t>التكيـة</w:t>
      </w:r>
    </w:p>
    <w:p w:rsidR="007F2B9D" w:rsidRPr="00FF4D1D" w:rsidRDefault="007F2B9D" w:rsidP="00890F1E">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lang w:bidi="ar-SY"/>
        </w:rPr>
        <w:t xml:space="preserve">الفصل العاشر: </w:t>
      </w:r>
      <w:r w:rsidRPr="00FF4D1D">
        <w:rPr>
          <w:rFonts w:ascii="Traditional Arabic" w:hAnsi="Traditional Arabic" w:cs="Traditional Arabic"/>
          <w:sz w:val="36"/>
          <w:szCs w:val="36"/>
          <w:rtl/>
        </w:rPr>
        <w:t xml:space="preserve">العمارة الإسلامية في أقاليم المشرق (إيران -  تركستان - أفغانستان) </w:t>
      </w:r>
    </w:p>
    <w:p w:rsidR="007F2B9D" w:rsidRPr="00FF4D1D" w:rsidRDefault="007F2B9D" w:rsidP="00890F1E">
      <w:pPr>
        <w:pStyle w:val="a6"/>
        <w:keepNext/>
        <w:tabs>
          <w:tab w:val="clear" w:pos="4153"/>
          <w:tab w:val="clear" w:pos="8306"/>
          <w:tab w:val="left" w:leader="dot" w:pos="6521"/>
        </w:tabs>
        <w:spacing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العمارة في عهد الدولة الإيلخانية وإمبراطورية تيمورلنك</w:t>
      </w:r>
      <w:r w:rsidR="00890F1E">
        <w:rPr>
          <w:rFonts w:ascii="Traditional Arabic" w:hAnsi="Traditional Arabic" w:cs="Traditional Arabic" w:hint="cs"/>
          <w:sz w:val="36"/>
          <w:szCs w:val="36"/>
          <w:rtl/>
        </w:rPr>
        <w:t xml:space="preserve">. </w:t>
      </w:r>
      <w:r w:rsidRPr="00FF4D1D">
        <w:rPr>
          <w:rFonts w:ascii="Traditional Arabic" w:hAnsi="Traditional Arabic" w:cs="Traditional Arabic"/>
          <w:sz w:val="36"/>
          <w:szCs w:val="36"/>
          <w:rtl/>
        </w:rPr>
        <w:t>- العمائر الهامة في عهد الدولة التيمورية</w:t>
      </w:r>
      <w:r w:rsidR="00890F1E">
        <w:rPr>
          <w:rFonts w:ascii="Traditional Arabic" w:hAnsi="Traditional Arabic" w:cs="Traditional Arabic"/>
          <w:sz w:val="36"/>
          <w:szCs w:val="36"/>
          <w:rtl/>
        </w:rPr>
        <w:t xml:space="preserve">      </w:t>
      </w:r>
      <w:r w:rsidRPr="00FF4D1D">
        <w:rPr>
          <w:rFonts w:ascii="Traditional Arabic" w:hAnsi="Traditional Arabic" w:cs="Traditional Arabic"/>
          <w:sz w:val="36"/>
          <w:szCs w:val="36"/>
          <w:rtl/>
        </w:rPr>
        <w:t xml:space="preserve"> - العمارة في عهد الدولة الصفوية في إيران</w:t>
      </w:r>
    </w:p>
    <w:p w:rsidR="007F2B9D" w:rsidRPr="00FF4D1D" w:rsidRDefault="007F2B9D" w:rsidP="00890F1E">
      <w:pPr>
        <w:pStyle w:val="a6"/>
        <w:keepNext/>
        <w:tabs>
          <w:tab w:val="clear" w:pos="4153"/>
          <w:tab w:val="clear" w:pos="8306"/>
          <w:tab w:val="left" w:leader="dot" w:pos="6521"/>
        </w:tabs>
        <w:spacing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الحادي عشر: </w:t>
      </w:r>
      <w:r w:rsidRPr="00FF4D1D">
        <w:rPr>
          <w:rFonts w:ascii="Traditional Arabic" w:hAnsi="Traditional Arabic" w:cs="Traditional Arabic"/>
          <w:sz w:val="36"/>
          <w:szCs w:val="36"/>
          <w:rtl/>
        </w:rPr>
        <w:t>العمــارة في الهنــد الإســلامية - خصائص ا</w:t>
      </w:r>
      <w:r w:rsidR="00890F1E">
        <w:rPr>
          <w:rFonts w:ascii="Traditional Arabic" w:hAnsi="Traditional Arabic" w:cs="Traditional Arabic"/>
          <w:sz w:val="36"/>
          <w:szCs w:val="36"/>
          <w:rtl/>
        </w:rPr>
        <w:t>لعمارة الإسلامية في الهند</w:t>
      </w:r>
      <w:r w:rsidR="00890F1E">
        <w:rPr>
          <w:rFonts w:ascii="Traditional Arabic" w:hAnsi="Traditional Arabic" w:cs="Traditional Arabic" w:hint="cs"/>
          <w:sz w:val="36"/>
          <w:szCs w:val="36"/>
          <w:rtl/>
        </w:rPr>
        <w:t xml:space="preserve">. </w:t>
      </w:r>
      <w:r w:rsidRPr="00FF4D1D">
        <w:rPr>
          <w:rFonts w:ascii="Traditional Arabic" w:hAnsi="Traditional Arabic" w:cs="Traditional Arabic"/>
          <w:sz w:val="36"/>
          <w:szCs w:val="36"/>
          <w:rtl/>
        </w:rPr>
        <w:t xml:space="preserve">أولاً </w:t>
      </w:r>
      <w:r w:rsidR="00890F1E">
        <w:rPr>
          <w:rFonts w:ascii="Traditional Arabic" w:hAnsi="Traditional Arabic" w:cs="Traditional Arabic"/>
          <w:sz w:val="36"/>
          <w:szCs w:val="36"/>
          <w:rtl/>
        </w:rPr>
        <w:t xml:space="preserve">- من حيث تصميم المباني </w:t>
      </w:r>
      <w:r w:rsidRPr="00FF4D1D">
        <w:rPr>
          <w:rFonts w:ascii="Traditional Arabic" w:hAnsi="Traditional Arabic" w:cs="Traditional Arabic"/>
          <w:sz w:val="36"/>
          <w:szCs w:val="36"/>
          <w:rtl/>
        </w:rPr>
        <w:t xml:space="preserve">ثانياً - من حيث العناصر المعمارية </w:t>
      </w:r>
    </w:p>
    <w:p w:rsidR="007F2B9D" w:rsidRPr="00FF4D1D" w:rsidRDefault="007F2B9D" w:rsidP="007F2B9D">
      <w:pPr>
        <w:keepNext/>
        <w:tabs>
          <w:tab w:val="left" w:leader="dot" w:pos="6521"/>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ثالثاً - من حيث العناصر الزخرفية           - أهم العمائر الإسلامية الهندية</w:t>
      </w:r>
    </w:p>
    <w:p w:rsidR="007F2B9D" w:rsidRDefault="007F2B9D" w:rsidP="007F2B9D">
      <w:pPr>
        <w:pStyle w:val="a3"/>
        <w:spacing w:after="0" w:line="500" w:lineRule="exact"/>
        <w:ind w:left="-1"/>
        <w:jc w:val="lowKashida"/>
        <w:rPr>
          <w:rFonts w:ascii="Traditional Arabic" w:hAnsi="Traditional Arabic" w:cs="Traditional Arabic"/>
          <w:b/>
          <w:bCs/>
          <w:sz w:val="36"/>
          <w:szCs w:val="36"/>
          <w:highlight w:val="yellow"/>
          <w:u w:val="single"/>
          <w:rtl/>
        </w:rPr>
      </w:pPr>
      <w:r w:rsidRPr="00FF4D1D">
        <w:rPr>
          <w:rFonts w:ascii="Traditional Arabic" w:hAnsi="Traditional Arabic" w:cs="Traditional Arabic"/>
          <w:sz w:val="36"/>
          <w:szCs w:val="36"/>
          <w:rtl/>
          <w:lang w:bidi="ar-SY"/>
        </w:rPr>
        <w:t xml:space="preserve">الفصل الثاني عشر: </w:t>
      </w:r>
      <w:r w:rsidRPr="00FF4D1D">
        <w:rPr>
          <w:rFonts w:ascii="Traditional Arabic" w:hAnsi="Traditional Arabic" w:cs="Traditional Arabic"/>
          <w:sz w:val="36"/>
          <w:szCs w:val="36"/>
          <w:rtl/>
        </w:rPr>
        <w:t>الفنون التطبيقية في الحضارة</w:t>
      </w:r>
      <w:r w:rsidR="00890F1E">
        <w:rPr>
          <w:rFonts w:ascii="Traditional Arabic" w:hAnsi="Traditional Arabic" w:cs="Traditional Arabic"/>
          <w:sz w:val="36"/>
          <w:szCs w:val="36"/>
          <w:rtl/>
        </w:rPr>
        <w:t xml:space="preserve"> الإسلامية  </w:t>
      </w:r>
      <w:r w:rsidRPr="00FF4D1D">
        <w:rPr>
          <w:rFonts w:ascii="Traditional Arabic" w:hAnsi="Traditional Arabic" w:cs="Traditional Arabic"/>
          <w:sz w:val="36"/>
          <w:szCs w:val="36"/>
          <w:rtl/>
        </w:rPr>
        <w:t>- الفنون التطبيقية في الحضارة الإسلامية</w:t>
      </w:r>
    </w:p>
    <w:p w:rsidR="00890F1E" w:rsidRPr="00890F1E" w:rsidRDefault="00890F1E" w:rsidP="00890F1E">
      <w:pPr>
        <w:spacing w:after="0" w:line="500" w:lineRule="exact"/>
        <w:jc w:val="lowKashida"/>
        <w:rPr>
          <w:rFonts w:ascii="Traditional Arabic" w:hAnsi="Traditional Arabic" w:cs="Traditional Arabic"/>
          <w:b/>
          <w:bCs/>
          <w:sz w:val="36"/>
          <w:szCs w:val="36"/>
          <w:u w:val="single"/>
          <w:lang w:bidi="ar-SY"/>
        </w:rPr>
      </w:pPr>
      <w:r w:rsidRPr="00890F1E">
        <w:rPr>
          <w:rFonts w:ascii="Traditional Arabic" w:hAnsi="Traditional Arabic" w:cs="Traditional Arabic" w:hint="cs"/>
          <w:b/>
          <w:bCs/>
          <w:sz w:val="36"/>
          <w:szCs w:val="36"/>
          <w:rtl/>
          <w:lang w:bidi="ar-SY"/>
        </w:rPr>
        <w:lastRenderedPageBreak/>
        <w:t xml:space="preserve">6- </w:t>
      </w:r>
      <w:r w:rsidRPr="00890F1E">
        <w:rPr>
          <w:rFonts w:ascii="Traditional Arabic" w:hAnsi="Traditional Arabic" w:cs="Traditional Arabic"/>
          <w:b/>
          <w:bCs/>
          <w:sz w:val="36"/>
          <w:szCs w:val="36"/>
          <w:u w:val="single"/>
          <w:rtl/>
          <w:lang w:bidi="ar-SY"/>
        </w:rPr>
        <w:t>جغرافية الوطن ال</w:t>
      </w:r>
      <w:r>
        <w:rPr>
          <w:rFonts w:ascii="Traditional Arabic" w:hAnsi="Traditional Arabic" w:cs="Traditional Arabic"/>
          <w:b/>
          <w:bCs/>
          <w:sz w:val="36"/>
          <w:szCs w:val="36"/>
          <w:u w:val="single"/>
          <w:rtl/>
          <w:lang w:bidi="ar-SY"/>
        </w:rPr>
        <w:t>عربي البشرية والاقتصادية</w:t>
      </w:r>
      <w:r>
        <w:rPr>
          <w:rFonts w:ascii="Traditional Arabic" w:hAnsi="Traditional Arabic" w:cs="Traditional Arabic" w:hint="cs"/>
          <w:b/>
          <w:bCs/>
          <w:sz w:val="36"/>
          <w:szCs w:val="36"/>
          <w:u w:val="single"/>
          <w:rtl/>
          <w:lang w:bidi="ar-SY"/>
        </w:rPr>
        <w:t>.</w:t>
      </w:r>
    </w:p>
    <w:p w:rsidR="007F2B9D" w:rsidRDefault="006817D2" w:rsidP="006817D2">
      <w:pPr>
        <w:tabs>
          <w:tab w:val="right" w:pos="223"/>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الفصل الأول: أهداف مقرر جغرافية </w:t>
      </w:r>
      <w:r>
        <w:rPr>
          <w:rFonts w:ascii="Traditional Arabic" w:hAnsi="Traditional Arabic" w:cs="Traditional Arabic"/>
          <w:sz w:val="36"/>
          <w:szCs w:val="36"/>
          <w:rtl/>
        </w:rPr>
        <w:t>الوطن العربيالبشرية والاقتصادية</w:t>
      </w:r>
    </w:p>
    <w:p w:rsidR="006817D2" w:rsidRPr="00FF4D1D" w:rsidRDefault="006817D2" w:rsidP="006817D2">
      <w:pPr>
        <w:tabs>
          <w:tab w:val="right" w:pos="223"/>
        </w:tabs>
        <w:spacing w:after="0" w:line="500" w:lineRule="exact"/>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الأهداف المعرفية، الأهداف التربوية، الأهداف الوطنية، الأهداف القومية، الأهداف السياسية، الأهداف الجيواستراتيجية الأهداف التخطيطية</w:t>
      </w:r>
    </w:p>
    <w:p w:rsidR="006817D2" w:rsidRPr="006817D2" w:rsidRDefault="006817D2" w:rsidP="006817D2">
      <w:pPr>
        <w:tabs>
          <w:tab w:val="right" w:pos="223"/>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الثاني: مفهوم الجغرافية البشرية والاقتصادية ومدارسهما الفكرية</w:t>
      </w:r>
    </w:p>
    <w:p w:rsidR="006817D2" w:rsidRPr="006817D2" w:rsidRDefault="006817D2" w:rsidP="006817D2">
      <w:pPr>
        <w:pStyle w:val="a3"/>
        <w:numPr>
          <w:ilvl w:val="0"/>
          <w:numId w:val="4"/>
        </w:numPr>
        <w:tabs>
          <w:tab w:val="right" w:pos="223"/>
          <w:tab w:val="right" w:pos="256"/>
        </w:tabs>
        <w:spacing w:after="0" w:line="500" w:lineRule="exact"/>
        <w:ind w:left="0"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مفهوم </w:t>
      </w:r>
      <w:r>
        <w:rPr>
          <w:rFonts w:ascii="Traditional Arabic" w:hAnsi="Traditional Arabic" w:cs="Traditional Arabic"/>
          <w:sz w:val="36"/>
          <w:szCs w:val="36"/>
          <w:rtl/>
        </w:rPr>
        <w:t xml:space="preserve">الجغرافية البشرية  </w:t>
      </w:r>
      <w:r w:rsidRPr="00FF4D1D">
        <w:rPr>
          <w:rFonts w:ascii="Traditional Arabic" w:hAnsi="Traditional Arabic" w:cs="Traditional Arabic"/>
          <w:sz w:val="36"/>
          <w:szCs w:val="36"/>
          <w:rtl/>
        </w:rPr>
        <w:t>-</w:t>
      </w:r>
      <w:r>
        <w:rPr>
          <w:rFonts w:ascii="Traditional Arabic" w:hAnsi="Traditional Arabic" w:cs="Traditional Arabic"/>
          <w:sz w:val="36"/>
          <w:szCs w:val="36"/>
          <w:rtl/>
        </w:rPr>
        <w:t xml:space="preserve"> مفهوم الجغرافية الاقتصادية  </w:t>
      </w:r>
      <w:r w:rsidRPr="00FF4D1D">
        <w:rPr>
          <w:rFonts w:ascii="Traditional Arabic" w:hAnsi="Traditional Arabic" w:cs="Traditional Arabic"/>
          <w:sz w:val="36"/>
          <w:szCs w:val="36"/>
          <w:rtl/>
        </w:rPr>
        <w:t>- موضوعات الجغرافية البشرية والاقتصادية</w:t>
      </w:r>
    </w:p>
    <w:p w:rsidR="006817D2" w:rsidRDefault="006817D2" w:rsidP="006817D2">
      <w:pPr>
        <w:pStyle w:val="a3"/>
        <w:numPr>
          <w:ilvl w:val="0"/>
          <w:numId w:val="4"/>
        </w:numPr>
        <w:tabs>
          <w:tab w:val="right" w:pos="223"/>
        </w:tabs>
        <w:spacing w:after="0" w:line="500" w:lineRule="exact"/>
        <w:ind w:left="0" w:firstLine="53"/>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المدارس الفكرية في الجغرافية البشرية والاقتصادية</w:t>
      </w:r>
    </w:p>
    <w:p w:rsidR="006817D2" w:rsidRDefault="006817D2" w:rsidP="006817D2">
      <w:pPr>
        <w:pStyle w:val="a3"/>
        <w:numPr>
          <w:ilvl w:val="0"/>
          <w:numId w:val="4"/>
        </w:numPr>
        <w:tabs>
          <w:tab w:val="right" w:pos="223"/>
        </w:tabs>
        <w:spacing w:after="0" w:line="500" w:lineRule="exact"/>
        <w:ind w:left="0" w:firstLine="53"/>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مناهج البحث في الجغرافية البشرية والاقتصادية</w:t>
      </w:r>
    </w:p>
    <w:p w:rsidR="006817D2" w:rsidRPr="006817D2" w:rsidRDefault="006817D2" w:rsidP="006817D2">
      <w:pPr>
        <w:tabs>
          <w:tab w:val="right" w:pos="223"/>
        </w:tabs>
        <w:spacing w:after="0" w:line="500" w:lineRule="exact"/>
        <w:jc w:val="lowKashida"/>
        <w:rPr>
          <w:rFonts w:ascii="Traditional Arabic" w:hAnsi="Traditional Arabic" w:cs="Traditional Arabic"/>
          <w:sz w:val="36"/>
          <w:szCs w:val="36"/>
          <w:rtl/>
        </w:rPr>
      </w:pPr>
      <w:r>
        <w:rPr>
          <w:rFonts w:ascii="Traditional Arabic" w:hAnsi="Traditional Arabic" w:cs="Traditional Arabic" w:hint="cs"/>
          <w:sz w:val="36"/>
          <w:szCs w:val="36"/>
          <w:rtl/>
        </w:rPr>
        <w:t>ا</w:t>
      </w:r>
      <w:r w:rsidRPr="006817D2">
        <w:rPr>
          <w:rFonts w:ascii="Traditional Arabic" w:hAnsi="Traditional Arabic" w:cs="Traditional Arabic"/>
          <w:sz w:val="36"/>
          <w:szCs w:val="36"/>
          <w:rtl/>
        </w:rPr>
        <w:t xml:space="preserve">لفصل الثالث: الخصائص السكانية في الوطن العربي: </w:t>
      </w:r>
    </w:p>
    <w:p w:rsidR="006817D2" w:rsidRPr="00FF4D1D" w:rsidRDefault="006817D2" w:rsidP="006817D2">
      <w:pPr>
        <w:tabs>
          <w:tab w:val="right" w:pos="223"/>
        </w:tabs>
        <w:spacing w:after="0" w:line="500" w:lineRule="exact"/>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أولاً – العوامل المؤثرة في توزيع السكان في الوطن العربي </w:t>
      </w:r>
    </w:p>
    <w:p w:rsidR="006817D2" w:rsidRPr="00FF4D1D" w:rsidRDefault="006817D2" w:rsidP="006817D2">
      <w:pPr>
        <w:tabs>
          <w:tab w:val="right" w:pos="223"/>
        </w:tabs>
        <w:spacing w:after="0" w:line="500" w:lineRule="exact"/>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1 – مجموعة العوامل الطبيعية</w:t>
      </w:r>
      <w:r>
        <w:rPr>
          <w:rFonts w:ascii="Traditional Arabic" w:hAnsi="Traditional Arabic" w:cs="Traditional Arabic"/>
          <w:sz w:val="36"/>
          <w:szCs w:val="36"/>
          <w:rtl/>
        </w:rPr>
        <w:t>:</w:t>
      </w:r>
      <w:r w:rsidRPr="00FF4D1D">
        <w:rPr>
          <w:rFonts w:ascii="Traditional Arabic" w:hAnsi="Traditional Arabic" w:cs="Traditional Arabic"/>
          <w:sz w:val="36"/>
          <w:szCs w:val="36"/>
          <w:rtl/>
        </w:rPr>
        <w:t xml:space="preserve">  2- مجموعة العوامل البشرية - الاقتصادية:</w:t>
      </w:r>
    </w:p>
    <w:p w:rsidR="006817D2" w:rsidRPr="00FF4D1D" w:rsidRDefault="006817D2" w:rsidP="006817D2">
      <w:pPr>
        <w:tabs>
          <w:tab w:val="right" w:pos="223"/>
        </w:tabs>
        <w:spacing w:after="0" w:line="500" w:lineRule="exact"/>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 xml:space="preserve">الفصل الرابع : الهجرة ومشكلاتها في الوطن العربي: </w:t>
      </w:r>
    </w:p>
    <w:p w:rsidR="00030358" w:rsidRPr="00FF4D1D" w:rsidRDefault="00030358" w:rsidP="00030358">
      <w:pPr>
        <w:tabs>
          <w:tab w:val="right" w:pos="223"/>
        </w:tabs>
        <w:spacing w:after="0" w:line="500" w:lineRule="exact"/>
        <w:rPr>
          <w:rFonts w:ascii="Traditional Arabic" w:hAnsi="Traditional Arabic" w:cs="Traditional Arabic"/>
          <w:sz w:val="36"/>
          <w:szCs w:val="36"/>
        </w:rPr>
      </w:pPr>
      <w:r w:rsidRPr="00FF4D1D">
        <w:rPr>
          <w:rFonts w:ascii="Traditional Arabic" w:hAnsi="Traditional Arabic" w:cs="Traditional Arabic"/>
          <w:sz w:val="36"/>
          <w:szCs w:val="36"/>
          <w:rtl/>
        </w:rPr>
        <w:t xml:space="preserve">أولاً – تعريف الهجرة </w:t>
      </w:r>
      <w:r>
        <w:rPr>
          <w:rFonts w:ascii="Traditional Arabic" w:hAnsi="Traditional Arabic" w:cs="Traditional Arabic"/>
          <w:sz w:val="36"/>
          <w:szCs w:val="36"/>
          <w:rtl/>
        </w:rPr>
        <w:t>وشروطها وأركانها:</w:t>
      </w:r>
      <w:r w:rsidRPr="00FF4D1D">
        <w:rPr>
          <w:rFonts w:ascii="Traditional Arabic" w:hAnsi="Traditional Arabic" w:cs="Traditional Arabic"/>
          <w:sz w:val="36"/>
          <w:szCs w:val="36"/>
          <w:rtl/>
        </w:rPr>
        <w:t xml:space="preserve"> 1 – أن</w:t>
      </w:r>
      <w:r>
        <w:rPr>
          <w:rFonts w:ascii="Traditional Arabic" w:hAnsi="Traditional Arabic" w:cs="Traditional Arabic"/>
          <w:sz w:val="36"/>
          <w:szCs w:val="36"/>
          <w:rtl/>
        </w:rPr>
        <w:t xml:space="preserve">واع الهجرة </w:t>
      </w:r>
      <w:r w:rsidRPr="00FF4D1D">
        <w:rPr>
          <w:rFonts w:ascii="Traditional Arabic" w:hAnsi="Traditional Arabic" w:cs="Traditional Arabic"/>
          <w:sz w:val="36"/>
          <w:szCs w:val="36"/>
          <w:rtl/>
        </w:rPr>
        <w:t xml:space="preserve"> 3 – أسباب الهجرة </w:t>
      </w:r>
    </w:p>
    <w:p w:rsidR="00030358" w:rsidRPr="00FF4D1D" w:rsidRDefault="00030358" w:rsidP="00030358">
      <w:pPr>
        <w:tabs>
          <w:tab w:val="right" w:pos="223"/>
        </w:tabs>
        <w:spacing w:after="0" w:line="500" w:lineRule="exact"/>
        <w:rPr>
          <w:rFonts w:ascii="Traditional Arabic" w:hAnsi="Traditional Arabic" w:cs="Traditional Arabic"/>
          <w:sz w:val="36"/>
          <w:szCs w:val="36"/>
        </w:rPr>
      </w:pPr>
      <w:r w:rsidRPr="00FF4D1D">
        <w:rPr>
          <w:rFonts w:ascii="Traditional Arabic" w:hAnsi="Traditional Arabic" w:cs="Traditional Arabic"/>
          <w:sz w:val="36"/>
          <w:szCs w:val="36"/>
          <w:rtl/>
        </w:rPr>
        <w:t xml:space="preserve">ثالثاً – نتائج الهجرة: 1 – نتائج الهجرة </w:t>
      </w:r>
      <w:r>
        <w:rPr>
          <w:rFonts w:ascii="Traditional Arabic" w:hAnsi="Traditional Arabic" w:cs="Traditional Arabic"/>
          <w:sz w:val="36"/>
          <w:szCs w:val="36"/>
          <w:rtl/>
        </w:rPr>
        <w:t xml:space="preserve">في مناطق الطرد السكاني  </w:t>
      </w:r>
      <w:r w:rsidRPr="00FF4D1D">
        <w:rPr>
          <w:rFonts w:ascii="Traditional Arabic" w:hAnsi="Traditional Arabic" w:cs="Traditional Arabic"/>
          <w:sz w:val="36"/>
          <w:szCs w:val="36"/>
          <w:rtl/>
        </w:rPr>
        <w:t xml:space="preserve"> 2 – نتائج الهجرة في مناطق الجذب السكاني </w:t>
      </w:r>
    </w:p>
    <w:p w:rsidR="00030358" w:rsidRPr="00FF4D1D" w:rsidRDefault="00030358" w:rsidP="00030358">
      <w:pPr>
        <w:tabs>
          <w:tab w:val="right" w:pos="223"/>
        </w:tabs>
        <w:spacing w:after="0" w:line="500" w:lineRule="exact"/>
        <w:rPr>
          <w:rFonts w:ascii="Traditional Arabic" w:hAnsi="Traditional Arabic" w:cs="Traditional Arabic"/>
          <w:sz w:val="36"/>
          <w:szCs w:val="36"/>
        </w:rPr>
      </w:pPr>
      <w:r w:rsidRPr="00FF4D1D">
        <w:rPr>
          <w:rFonts w:ascii="Traditional Arabic" w:hAnsi="Traditional Arabic" w:cs="Traditional Arabic"/>
          <w:sz w:val="36"/>
          <w:szCs w:val="36"/>
          <w:rtl/>
        </w:rPr>
        <w:t xml:space="preserve">الفصل الخامس: التحضر في الوطن العربي: </w:t>
      </w:r>
    </w:p>
    <w:p w:rsidR="00030358" w:rsidRPr="00FF4D1D" w:rsidRDefault="00030358" w:rsidP="00030358">
      <w:pPr>
        <w:tabs>
          <w:tab w:val="right" w:pos="223"/>
        </w:tabs>
        <w:spacing w:after="0" w:line="500" w:lineRule="exact"/>
        <w:rPr>
          <w:rFonts w:ascii="Traditional Arabic" w:hAnsi="Traditional Arabic" w:cs="Traditional Arabic"/>
          <w:sz w:val="36"/>
          <w:szCs w:val="36"/>
        </w:rPr>
      </w:pPr>
      <w:r w:rsidRPr="00FF4D1D">
        <w:rPr>
          <w:rFonts w:ascii="Traditional Arabic" w:hAnsi="Traditional Arabic" w:cs="Traditional Arabic"/>
          <w:sz w:val="36"/>
          <w:szCs w:val="36"/>
          <w:rtl/>
        </w:rPr>
        <w:t>1 – العوامل المؤثرة في التحضر في الوطن العربي:      1– مجموعة العوامل الطبيعية      2– مجموعة العوامل البشرية والاقتصادية:</w:t>
      </w:r>
    </w:p>
    <w:p w:rsidR="00030358" w:rsidRPr="00FF4D1D" w:rsidRDefault="00030358" w:rsidP="00030358">
      <w:pPr>
        <w:tabs>
          <w:tab w:val="right" w:pos="223"/>
        </w:tabs>
        <w:spacing w:after="0" w:line="500" w:lineRule="exact"/>
        <w:rPr>
          <w:rFonts w:ascii="Traditional Arabic" w:hAnsi="Traditional Arabic" w:cs="Traditional Arabic"/>
          <w:sz w:val="36"/>
          <w:szCs w:val="36"/>
        </w:rPr>
      </w:pPr>
      <w:r w:rsidRPr="00FF4D1D">
        <w:rPr>
          <w:rFonts w:ascii="Traditional Arabic" w:hAnsi="Traditional Arabic" w:cs="Traditional Arabic"/>
          <w:sz w:val="36"/>
          <w:szCs w:val="36"/>
          <w:rtl/>
        </w:rPr>
        <w:t xml:space="preserve">3 – مشكلات التحضر في الوطن العربي </w:t>
      </w:r>
    </w:p>
    <w:p w:rsidR="00030358" w:rsidRPr="00FF4D1D" w:rsidRDefault="00030358" w:rsidP="00030358">
      <w:pPr>
        <w:tabs>
          <w:tab w:val="right" w:pos="223"/>
        </w:tabs>
        <w:spacing w:after="0" w:line="500" w:lineRule="exact"/>
        <w:rPr>
          <w:rFonts w:ascii="Traditional Arabic" w:hAnsi="Traditional Arabic" w:cs="Traditional Arabic"/>
          <w:sz w:val="36"/>
          <w:szCs w:val="36"/>
        </w:rPr>
      </w:pPr>
      <w:r w:rsidRPr="00FF4D1D">
        <w:rPr>
          <w:rFonts w:ascii="Traditional Arabic" w:hAnsi="Traditional Arabic" w:cs="Traditional Arabic"/>
          <w:sz w:val="36"/>
          <w:szCs w:val="36"/>
          <w:rtl/>
        </w:rPr>
        <w:t>الفصل السادس : الاقتصاد والموارد الاقتصادية والنشاط الاقتصادي</w:t>
      </w:r>
      <w:r w:rsidRPr="00030358">
        <w:rPr>
          <w:rFonts w:ascii="Traditional Arabic" w:hAnsi="Traditional Arabic" w:cs="Traditional Arabic"/>
          <w:sz w:val="36"/>
          <w:szCs w:val="36"/>
          <w:rtl/>
        </w:rPr>
        <w:t xml:space="preserve"> </w:t>
      </w:r>
      <w:r w:rsidRPr="00FF4D1D">
        <w:rPr>
          <w:rFonts w:ascii="Traditional Arabic" w:hAnsi="Traditional Arabic" w:cs="Traditional Arabic"/>
          <w:sz w:val="36"/>
          <w:szCs w:val="36"/>
          <w:rtl/>
        </w:rPr>
        <w:t xml:space="preserve">في الوطن العربي : </w:t>
      </w:r>
    </w:p>
    <w:p w:rsidR="00030358" w:rsidRPr="00FF4D1D" w:rsidRDefault="00030358" w:rsidP="00030358">
      <w:pPr>
        <w:tabs>
          <w:tab w:val="right" w:pos="223"/>
        </w:tabs>
        <w:spacing w:after="0" w:line="500" w:lineRule="exact"/>
        <w:rPr>
          <w:rFonts w:ascii="Traditional Arabic" w:hAnsi="Traditional Arabic" w:cs="Traditional Arabic"/>
          <w:sz w:val="36"/>
          <w:szCs w:val="36"/>
        </w:rPr>
      </w:pPr>
      <w:r w:rsidRPr="00FF4D1D">
        <w:rPr>
          <w:rFonts w:ascii="Traditional Arabic" w:hAnsi="Traditional Arabic" w:cs="Traditional Arabic"/>
          <w:sz w:val="36"/>
          <w:szCs w:val="36"/>
          <w:rtl/>
        </w:rPr>
        <w:t xml:space="preserve">1– تعريف الاقتصاد والنشاط الاقتصادي وأهميته الاجتماعية       2 – الموارد الاقتصادية الطبيعية في الوطن العربي </w:t>
      </w:r>
    </w:p>
    <w:p w:rsidR="00030358" w:rsidRPr="00FF4D1D" w:rsidRDefault="00030358" w:rsidP="00030358">
      <w:pPr>
        <w:tabs>
          <w:tab w:val="right" w:pos="223"/>
        </w:tabs>
        <w:spacing w:after="0" w:line="500" w:lineRule="exact"/>
        <w:rPr>
          <w:rFonts w:ascii="Traditional Arabic" w:hAnsi="Traditional Arabic" w:cs="Traditional Arabic"/>
          <w:sz w:val="36"/>
          <w:szCs w:val="36"/>
        </w:rPr>
      </w:pPr>
      <w:r w:rsidRPr="00FF4D1D">
        <w:rPr>
          <w:rFonts w:ascii="Traditional Arabic" w:hAnsi="Traditional Arabic" w:cs="Traditional Arabic"/>
          <w:sz w:val="36"/>
          <w:szCs w:val="36"/>
          <w:rtl/>
        </w:rPr>
        <w:t xml:space="preserve">3– الموارد الاقتصادية البشرية في الوطن العربي                  4– خصائص الاقتصاد العربي </w:t>
      </w:r>
    </w:p>
    <w:p w:rsidR="00030358" w:rsidRPr="00FF4D1D" w:rsidRDefault="00030358" w:rsidP="00030358">
      <w:pPr>
        <w:tabs>
          <w:tab w:val="right" w:pos="223"/>
        </w:tabs>
        <w:spacing w:after="0" w:line="500" w:lineRule="exact"/>
        <w:rPr>
          <w:rFonts w:ascii="Traditional Arabic" w:hAnsi="Traditional Arabic" w:cs="Traditional Arabic"/>
          <w:sz w:val="36"/>
          <w:szCs w:val="36"/>
        </w:rPr>
      </w:pPr>
      <w:r w:rsidRPr="00FF4D1D">
        <w:rPr>
          <w:rFonts w:ascii="Traditional Arabic" w:hAnsi="Traditional Arabic" w:cs="Traditional Arabic"/>
          <w:sz w:val="36"/>
          <w:szCs w:val="36"/>
          <w:rtl/>
        </w:rPr>
        <w:t>الفصل السابع : الاقتصاد الزراعي في الوطن العربي:  1 – مقومات الاقتصاد الزراعي         2 – المحاصيل الزراعية</w:t>
      </w:r>
    </w:p>
    <w:p w:rsidR="00030358" w:rsidRPr="00FF4D1D" w:rsidRDefault="00030358" w:rsidP="00030358">
      <w:pPr>
        <w:pStyle w:val="a3"/>
        <w:numPr>
          <w:ilvl w:val="0"/>
          <w:numId w:val="26"/>
        </w:numPr>
        <w:tabs>
          <w:tab w:val="right" w:pos="223"/>
        </w:tabs>
        <w:spacing w:after="0" w:line="500" w:lineRule="exact"/>
        <w:ind w:left="0"/>
        <w:rPr>
          <w:rFonts w:ascii="Traditional Arabic" w:hAnsi="Traditional Arabic" w:cs="Traditional Arabic"/>
          <w:sz w:val="36"/>
          <w:szCs w:val="36"/>
        </w:rPr>
      </w:pPr>
      <w:r w:rsidRPr="00FF4D1D">
        <w:rPr>
          <w:rFonts w:ascii="Traditional Arabic" w:hAnsi="Traditional Arabic" w:cs="Traditional Arabic"/>
          <w:sz w:val="36"/>
          <w:szCs w:val="36"/>
          <w:rtl/>
        </w:rPr>
        <w:t>أنماط الزراعة                                   4 – الثروة الحيوانية في الوطن العربي</w:t>
      </w:r>
    </w:p>
    <w:p w:rsidR="00995869" w:rsidRPr="00995869" w:rsidRDefault="00995869" w:rsidP="00995869">
      <w:pPr>
        <w:pStyle w:val="a3"/>
        <w:numPr>
          <w:ilvl w:val="0"/>
          <w:numId w:val="26"/>
        </w:numPr>
        <w:tabs>
          <w:tab w:val="right" w:pos="223"/>
        </w:tabs>
        <w:spacing w:after="0" w:line="500" w:lineRule="exact"/>
        <w:rPr>
          <w:rFonts w:ascii="Traditional Arabic" w:hAnsi="Traditional Arabic" w:cs="Traditional Arabic"/>
          <w:sz w:val="36"/>
          <w:szCs w:val="36"/>
        </w:rPr>
      </w:pPr>
      <w:r w:rsidRPr="00995869">
        <w:rPr>
          <w:rFonts w:ascii="Traditional Arabic" w:hAnsi="Traditional Arabic" w:cs="Traditional Arabic"/>
          <w:sz w:val="36"/>
          <w:szCs w:val="36"/>
          <w:rtl/>
        </w:rPr>
        <w:t xml:space="preserve">5 – الثروة السمكية في الوطن العربي </w:t>
      </w:r>
    </w:p>
    <w:p w:rsidR="00995869" w:rsidRPr="00995869" w:rsidRDefault="00995869" w:rsidP="00995869">
      <w:pPr>
        <w:pStyle w:val="a3"/>
        <w:numPr>
          <w:ilvl w:val="0"/>
          <w:numId w:val="26"/>
        </w:numPr>
        <w:tabs>
          <w:tab w:val="right" w:pos="223"/>
        </w:tabs>
        <w:spacing w:after="0" w:line="500" w:lineRule="exact"/>
        <w:rPr>
          <w:rFonts w:ascii="Traditional Arabic" w:hAnsi="Traditional Arabic" w:cs="Traditional Arabic"/>
          <w:sz w:val="36"/>
          <w:szCs w:val="36"/>
          <w:rtl/>
        </w:rPr>
      </w:pPr>
      <w:r w:rsidRPr="00995869">
        <w:rPr>
          <w:rFonts w:ascii="Traditional Arabic" w:hAnsi="Traditional Arabic" w:cs="Traditional Arabic"/>
          <w:sz w:val="36"/>
          <w:szCs w:val="36"/>
          <w:rtl/>
        </w:rPr>
        <w:t>الفصل الثامن : الاقتصاد الصناعي في الوطن العربي</w:t>
      </w:r>
    </w:p>
    <w:p w:rsidR="00995869" w:rsidRPr="00995869" w:rsidRDefault="00995869" w:rsidP="00995869">
      <w:pPr>
        <w:pStyle w:val="a3"/>
        <w:numPr>
          <w:ilvl w:val="0"/>
          <w:numId w:val="26"/>
        </w:numPr>
        <w:tabs>
          <w:tab w:val="right" w:pos="223"/>
        </w:tabs>
        <w:spacing w:after="0" w:line="500" w:lineRule="exact"/>
        <w:rPr>
          <w:rFonts w:ascii="Traditional Arabic" w:hAnsi="Traditional Arabic" w:cs="Traditional Arabic"/>
          <w:sz w:val="36"/>
          <w:szCs w:val="36"/>
          <w:rtl/>
        </w:rPr>
      </w:pPr>
      <w:r w:rsidRPr="00995869">
        <w:rPr>
          <w:rFonts w:ascii="Traditional Arabic" w:hAnsi="Traditional Arabic" w:cs="Traditional Arabic"/>
          <w:spacing w:val="-2"/>
          <w:sz w:val="36"/>
          <w:szCs w:val="36"/>
          <w:rtl/>
        </w:rPr>
        <w:lastRenderedPageBreak/>
        <w:t>أولاً – المقومات الطبيعية للاقتصاد الصناعي في الوطن العربي:</w:t>
      </w:r>
    </w:p>
    <w:p w:rsidR="00995869" w:rsidRPr="00995869" w:rsidRDefault="00995869" w:rsidP="00995869">
      <w:pPr>
        <w:pStyle w:val="a3"/>
        <w:numPr>
          <w:ilvl w:val="0"/>
          <w:numId w:val="26"/>
        </w:numPr>
        <w:tabs>
          <w:tab w:val="right" w:pos="223"/>
        </w:tabs>
        <w:spacing w:after="0" w:line="500" w:lineRule="exact"/>
        <w:rPr>
          <w:rFonts w:ascii="Traditional Arabic" w:hAnsi="Traditional Arabic" w:cs="Traditional Arabic"/>
          <w:sz w:val="36"/>
          <w:szCs w:val="36"/>
        </w:rPr>
      </w:pPr>
      <w:r w:rsidRPr="00995869">
        <w:rPr>
          <w:rFonts w:ascii="Traditional Arabic" w:hAnsi="Traditional Arabic" w:cs="Traditional Arabic"/>
          <w:spacing w:val="-2"/>
          <w:sz w:val="36"/>
          <w:szCs w:val="36"/>
          <w:rtl/>
        </w:rPr>
        <w:t>ثانياً – المقومات البشرية للاقتصاد الصناعي في الوطن العربي:</w:t>
      </w:r>
      <w:r w:rsidRPr="00995869">
        <w:rPr>
          <w:rFonts w:ascii="Traditional Arabic" w:hAnsi="Traditional Arabic" w:cs="Traditional Arabic"/>
          <w:sz w:val="36"/>
          <w:szCs w:val="36"/>
          <w:rtl/>
        </w:rPr>
        <w:br/>
      </w:r>
      <w:r w:rsidRPr="00995869">
        <w:rPr>
          <w:rFonts w:ascii="Traditional Arabic" w:hAnsi="Traditional Arabic" w:cs="Traditional Arabic"/>
          <w:spacing w:val="-2"/>
          <w:sz w:val="36"/>
          <w:szCs w:val="36"/>
          <w:rtl/>
        </w:rPr>
        <w:t xml:space="preserve">ثالثاً – واقع النشاط الصناعي في الوطن العربي </w:t>
      </w:r>
    </w:p>
    <w:p w:rsidR="006817D2" w:rsidRPr="00995869" w:rsidRDefault="00995869" w:rsidP="00995869">
      <w:pPr>
        <w:pStyle w:val="a3"/>
        <w:numPr>
          <w:ilvl w:val="0"/>
          <w:numId w:val="26"/>
        </w:numPr>
        <w:tabs>
          <w:tab w:val="right" w:pos="223"/>
        </w:tabs>
        <w:spacing w:after="0" w:line="500" w:lineRule="exact"/>
        <w:rPr>
          <w:rFonts w:ascii="Traditional Arabic" w:hAnsi="Traditional Arabic" w:cs="Traditional Arabic"/>
          <w:sz w:val="36"/>
          <w:szCs w:val="36"/>
          <w:rtl/>
          <w:lang w:bidi="ar-SY"/>
        </w:rPr>
      </w:pPr>
      <w:r w:rsidRPr="00995869">
        <w:rPr>
          <w:rFonts w:ascii="Traditional Arabic" w:hAnsi="Traditional Arabic" w:cs="Traditional Arabic"/>
          <w:sz w:val="36"/>
          <w:szCs w:val="36"/>
          <w:rtl/>
        </w:rPr>
        <w:t>الفصل: المشكلات التي يعاني منها الوطن العربي: أولاً – مشكلات الأمن الغذائي العربي                                 ثانياً – مشكلات الأمن المائي العربي ثالثاً – مشكلات التكامل الاقتصادي العربي   رابعاً – العرب والعولمة</w:t>
      </w:r>
      <w:r w:rsidRPr="00995869">
        <w:rPr>
          <w:rFonts w:ascii="Traditional Arabic" w:hAnsi="Traditional Arabic" w:cs="Traditional Arabic" w:hint="cs"/>
          <w:sz w:val="36"/>
          <w:szCs w:val="36"/>
          <w:rtl/>
          <w:lang w:bidi="ar-SY"/>
        </w:rPr>
        <w:t>.</w:t>
      </w:r>
    </w:p>
    <w:p w:rsidR="007F2B9D" w:rsidRDefault="007F2B9D" w:rsidP="00995869">
      <w:pPr>
        <w:pStyle w:val="a3"/>
        <w:spacing w:after="0" w:line="500" w:lineRule="exact"/>
        <w:ind w:left="-1"/>
        <w:jc w:val="center"/>
        <w:rPr>
          <w:rFonts w:ascii="Traditional Arabic" w:hAnsi="Traditional Arabic" w:cs="Traditional Arabic"/>
          <w:b/>
          <w:bCs/>
          <w:sz w:val="36"/>
          <w:szCs w:val="36"/>
          <w:highlight w:val="yellow"/>
          <w:u w:val="single"/>
          <w:rtl/>
        </w:rPr>
      </w:pPr>
      <w:r>
        <w:rPr>
          <w:rFonts w:ascii="Traditional Arabic" w:hAnsi="Traditional Arabic" w:cs="Traditional Arabic" w:hint="cs"/>
          <w:b/>
          <w:bCs/>
          <w:sz w:val="36"/>
          <w:szCs w:val="36"/>
          <w:highlight w:val="yellow"/>
          <w:u w:val="single"/>
          <w:rtl/>
        </w:rPr>
        <w:t xml:space="preserve">السنة الثالثة </w:t>
      </w:r>
      <w:r>
        <w:rPr>
          <w:rFonts w:ascii="Traditional Arabic" w:hAnsi="Traditional Arabic" w:cs="Traditional Arabic"/>
          <w:b/>
          <w:bCs/>
          <w:sz w:val="36"/>
          <w:szCs w:val="36"/>
          <w:highlight w:val="yellow"/>
          <w:u w:val="single"/>
          <w:rtl/>
        </w:rPr>
        <w:t>–</w:t>
      </w:r>
      <w:r>
        <w:rPr>
          <w:rFonts w:ascii="Traditional Arabic" w:hAnsi="Traditional Arabic" w:cs="Traditional Arabic" w:hint="cs"/>
          <w:b/>
          <w:bCs/>
          <w:sz w:val="36"/>
          <w:szCs w:val="36"/>
          <w:highlight w:val="yellow"/>
          <w:u w:val="single"/>
          <w:rtl/>
        </w:rPr>
        <w:t xml:space="preserve"> الفصل الثاني</w:t>
      </w:r>
    </w:p>
    <w:p w:rsidR="004F012E" w:rsidRPr="00FF4D1D" w:rsidRDefault="004F012E" w:rsidP="004F012E">
      <w:pPr>
        <w:pStyle w:val="a3"/>
        <w:numPr>
          <w:ilvl w:val="0"/>
          <w:numId w:val="30"/>
        </w:numPr>
        <w:tabs>
          <w:tab w:val="right" w:pos="423"/>
          <w:tab w:val="right" w:pos="565"/>
        </w:tabs>
        <w:spacing w:after="0" w:line="500" w:lineRule="exact"/>
        <w:ind w:left="-2" w:firstLine="283"/>
        <w:jc w:val="lowKashida"/>
        <w:rPr>
          <w:rFonts w:ascii="Traditional Arabic" w:hAnsi="Traditional Arabic" w:cs="Traditional Arabic"/>
          <w:b/>
          <w:bCs/>
          <w:sz w:val="36"/>
          <w:szCs w:val="36"/>
          <w:u w:val="single"/>
          <w:rtl/>
        </w:rPr>
      </w:pPr>
      <w:r w:rsidRPr="00FF4D1D">
        <w:rPr>
          <w:rFonts w:ascii="Traditional Arabic" w:hAnsi="Traditional Arabic" w:cs="Traditional Arabic"/>
          <w:b/>
          <w:bCs/>
          <w:sz w:val="36"/>
          <w:szCs w:val="36"/>
          <w:u w:val="single"/>
          <w:rtl/>
        </w:rPr>
        <w:t xml:space="preserve">تاريخ الدولة العربية (العصر العباسي الرابع </w:t>
      </w:r>
      <w:r w:rsidR="00995869">
        <w:rPr>
          <w:rFonts w:ascii="Traditional Arabic" w:hAnsi="Traditional Arabic" w:cs="Traditional Arabic"/>
          <w:b/>
          <w:bCs/>
          <w:sz w:val="36"/>
          <w:szCs w:val="36"/>
          <w:u w:val="single"/>
          <w:rtl/>
        </w:rPr>
        <w:t>المماليك</w:t>
      </w:r>
      <w:r w:rsidR="00995869">
        <w:rPr>
          <w:rFonts w:ascii="Traditional Arabic" w:hAnsi="Traditional Arabic" w:cs="Traditional Arabic" w:hint="cs"/>
          <w:b/>
          <w:bCs/>
          <w:sz w:val="36"/>
          <w:szCs w:val="36"/>
          <w:u w:val="single"/>
          <w:rtl/>
        </w:rPr>
        <w:t>).</w:t>
      </w:r>
    </w:p>
    <w:p w:rsidR="004F012E" w:rsidRPr="00FF4D1D" w:rsidRDefault="00995869" w:rsidP="00995869">
      <w:pPr>
        <w:pStyle w:val="5"/>
        <w:spacing w:line="500" w:lineRule="exact"/>
        <w:jc w:val="lowKashida"/>
        <w:rPr>
          <w:rFonts w:ascii="Traditional Arabic" w:hAnsi="Traditional Arabic" w:cs="Traditional Arabic"/>
          <w:b/>
          <w:bCs/>
          <w:spacing w:val="6"/>
          <w:sz w:val="36"/>
          <w:szCs w:val="36"/>
          <w:rtl/>
        </w:rPr>
      </w:pPr>
      <w:r>
        <w:rPr>
          <w:rFonts w:ascii="Traditional Arabic" w:hAnsi="Traditional Arabic" w:cs="Traditional Arabic" w:hint="cs"/>
          <w:b/>
          <w:bCs/>
          <w:sz w:val="36"/>
          <w:szCs w:val="36"/>
          <w:rtl/>
        </w:rPr>
        <w:t xml:space="preserve">- </w:t>
      </w:r>
      <w:r w:rsidR="004F012E" w:rsidRPr="00FF4D1D">
        <w:rPr>
          <w:rFonts w:ascii="Traditional Arabic" w:hAnsi="Traditional Arabic" w:cs="Traditional Arabic"/>
          <w:b/>
          <w:bCs/>
          <w:sz w:val="36"/>
          <w:szCs w:val="36"/>
          <w:rtl/>
        </w:rPr>
        <w:t>الفصل الأول</w:t>
      </w:r>
      <w:r w:rsidR="004F012E" w:rsidRPr="00FF4D1D">
        <w:rPr>
          <w:rFonts w:ascii="Traditional Arabic" w:hAnsi="Traditional Arabic" w:cs="Traditional Arabic"/>
          <w:b/>
          <w:bCs/>
          <w:spacing w:val="6"/>
          <w:sz w:val="36"/>
          <w:szCs w:val="36"/>
          <w:rtl/>
        </w:rPr>
        <w:t xml:space="preserve">: </w:t>
      </w:r>
      <w:r w:rsidR="004F012E" w:rsidRPr="00FF4D1D">
        <w:rPr>
          <w:rFonts w:ascii="Traditional Arabic" w:hAnsi="Traditional Arabic" w:cs="Traditional Arabic"/>
          <w:b/>
          <w:bCs/>
          <w:sz w:val="36"/>
          <w:szCs w:val="36"/>
          <w:rtl/>
        </w:rPr>
        <w:t>الحياة السياسية والإدارية</w:t>
      </w:r>
      <w:r w:rsidR="004F012E" w:rsidRPr="00FF4D1D">
        <w:rPr>
          <w:rFonts w:ascii="Traditional Arabic" w:hAnsi="Traditional Arabic" w:cs="Traditional Arabic"/>
          <w:b/>
          <w:bCs/>
          <w:spacing w:val="6"/>
          <w:sz w:val="36"/>
          <w:szCs w:val="36"/>
          <w:rtl/>
        </w:rPr>
        <w:t>.</w:t>
      </w:r>
    </w:p>
    <w:p w:rsidR="004F012E" w:rsidRPr="00FF4D1D" w:rsidRDefault="004F012E" w:rsidP="004F012E">
      <w:pPr>
        <w:spacing w:after="0" w:line="500" w:lineRule="exact"/>
        <w:ind w:firstLine="281"/>
        <w:jc w:val="lowKashida"/>
        <w:rPr>
          <w:rFonts w:ascii="Traditional Arabic" w:hAnsi="Traditional Arabic" w:cs="Traditional Arabic"/>
          <w:spacing w:val="6"/>
          <w:sz w:val="36"/>
          <w:szCs w:val="36"/>
          <w:rtl/>
        </w:rPr>
      </w:pPr>
      <w:r w:rsidRPr="00FF4D1D">
        <w:rPr>
          <w:rFonts w:ascii="Traditional Arabic" w:hAnsi="Traditional Arabic" w:cs="Traditional Arabic"/>
          <w:spacing w:val="6"/>
          <w:sz w:val="36"/>
          <w:szCs w:val="36"/>
          <w:rtl/>
        </w:rPr>
        <w:t xml:space="preserve">أولاً ـ نشأة المماليك                </w:t>
      </w:r>
      <w:r w:rsidR="00995869">
        <w:rPr>
          <w:rFonts w:ascii="Traditional Arabic" w:hAnsi="Traditional Arabic" w:cs="Traditional Arabic"/>
          <w:spacing w:val="6"/>
          <w:sz w:val="36"/>
          <w:szCs w:val="36"/>
          <w:rtl/>
        </w:rPr>
        <w:t xml:space="preserve">   </w:t>
      </w:r>
      <w:r w:rsidRPr="00FF4D1D">
        <w:rPr>
          <w:rFonts w:ascii="Traditional Arabic" w:hAnsi="Traditional Arabic" w:cs="Traditional Arabic"/>
          <w:spacing w:val="6"/>
          <w:sz w:val="36"/>
          <w:szCs w:val="36"/>
          <w:rtl/>
        </w:rPr>
        <w:t xml:space="preserve">   ثانياً ـ عوامل قيام دولة المماليك.</w:t>
      </w:r>
    </w:p>
    <w:p w:rsidR="004F012E" w:rsidRPr="00FF4D1D" w:rsidRDefault="004F012E" w:rsidP="004F012E">
      <w:pPr>
        <w:spacing w:after="0" w:line="500" w:lineRule="exact"/>
        <w:ind w:left="-2" w:firstLine="281"/>
        <w:jc w:val="lowKashida"/>
        <w:rPr>
          <w:rFonts w:ascii="Traditional Arabic" w:hAnsi="Traditional Arabic" w:cs="Traditional Arabic"/>
          <w:spacing w:val="6"/>
          <w:sz w:val="36"/>
          <w:szCs w:val="36"/>
          <w:rtl/>
        </w:rPr>
      </w:pPr>
      <w:r w:rsidRPr="00FF4D1D">
        <w:rPr>
          <w:rFonts w:ascii="Traditional Arabic" w:hAnsi="Traditional Arabic" w:cs="Traditional Arabic"/>
          <w:spacing w:val="6"/>
          <w:sz w:val="36"/>
          <w:szCs w:val="36"/>
          <w:rtl/>
        </w:rPr>
        <w:t>ثالثاً ـ السمات السياسية ل</w:t>
      </w:r>
      <w:r w:rsidR="00995869">
        <w:rPr>
          <w:rFonts w:ascii="Traditional Arabic" w:hAnsi="Traditional Arabic" w:cs="Traditional Arabic"/>
          <w:spacing w:val="6"/>
          <w:sz w:val="36"/>
          <w:szCs w:val="36"/>
          <w:rtl/>
        </w:rPr>
        <w:t xml:space="preserve">دولة المماليك   </w:t>
      </w:r>
      <w:r w:rsidRPr="00FF4D1D">
        <w:rPr>
          <w:rFonts w:ascii="Traditional Arabic" w:hAnsi="Traditional Arabic" w:cs="Traditional Arabic"/>
          <w:spacing w:val="6"/>
          <w:sz w:val="36"/>
          <w:szCs w:val="36"/>
          <w:rtl/>
        </w:rPr>
        <w:t xml:space="preserve">     رابعاًـ العلاقات الخارجية لدولة المماليك.</w:t>
      </w:r>
    </w:p>
    <w:p w:rsidR="004F012E" w:rsidRPr="00FF4D1D" w:rsidRDefault="004F012E" w:rsidP="004F012E">
      <w:pPr>
        <w:spacing w:after="0" w:line="500" w:lineRule="exact"/>
        <w:ind w:firstLine="281"/>
        <w:jc w:val="lowKashida"/>
        <w:rPr>
          <w:rFonts w:ascii="Traditional Arabic" w:hAnsi="Traditional Arabic" w:cs="Traditional Arabic"/>
          <w:spacing w:val="6"/>
          <w:sz w:val="36"/>
          <w:szCs w:val="36"/>
          <w:rtl/>
        </w:rPr>
      </w:pPr>
      <w:r w:rsidRPr="00FF4D1D">
        <w:rPr>
          <w:rFonts w:ascii="Traditional Arabic" w:hAnsi="Traditional Arabic" w:cs="Traditional Arabic"/>
          <w:spacing w:val="6"/>
          <w:sz w:val="36"/>
          <w:szCs w:val="36"/>
          <w:rtl/>
        </w:rPr>
        <w:t xml:space="preserve">خامساًـ سلاطين دولة المماليك.     </w:t>
      </w:r>
      <w:r w:rsidR="00995869">
        <w:rPr>
          <w:rFonts w:ascii="Traditional Arabic" w:hAnsi="Traditional Arabic" w:cs="Traditional Arabic"/>
          <w:spacing w:val="6"/>
          <w:sz w:val="36"/>
          <w:szCs w:val="36"/>
          <w:rtl/>
        </w:rPr>
        <w:t xml:space="preserve">          </w:t>
      </w:r>
      <w:r w:rsidRPr="00FF4D1D">
        <w:rPr>
          <w:rFonts w:ascii="Traditional Arabic" w:hAnsi="Traditional Arabic" w:cs="Traditional Arabic"/>
          <w:spacing w:val="6"/>
          <w:sz w:val="36"/>
          <w:szCs w:val="36"/>
          <w:rtl/>
        </w:rPr>
        <w:t xml:space="preserve">  </w:t>
      </w:r>
      <w:r w:rsidRPr="00FF4D1D">
        <w:rPr>
          <w:rFonts w:ascii="Traditional Arabic" w:hAnsi="Traditional Arabic" w:cs="Traditional Arabic"/>
          <w:spacing w:val="6"/>
          <w:sz w:val="36"/>
          <w:szCs w:val="36"/>
          <w:rtl/>
          <w:lang w:bidi="ar-SY"/>
        </w:rPr>
        <w:t>سادساً ـ التقسيمات الإدارية.</w:t>
      </w:r>
    </w:p>
    <w:p w:rsidR="004F012E" w:rsidRPr="00FF4D1D" w:rsidRDefault="004F012E" w:rsidP="004F012E">
      <w:pPr>
        <w:spacing w:after="0" w:line="500" w:lineRule="exact"/>
        <w:ind w:firstLine="281"/>
        <w:jc w:val="lowKashida"/>
        <w:rPr>
          <w:rFonts w:ascii="Traditional Arabic" w:hAnsi="Traditional Arabic" w:cs="Traditional Arabic"/>
          <w:spacing w:val="6"/>
          <w:sz w:val="36"/>
          <w:szCs w:val="36"/>
          <w:rtl/>
          <w:lang w:bidi="ar-SY"/>
        </w:rPr>
      </w:pPr>
      <w:r w:rsidRPr="00FF4D1D">
        <w:rPr>
          <w:rFonts w:ascii="Traditional Arabic" w:hAnsi="Traditional Arabic" w:cs="Traditional Arabic"/>
          <w:spacing w:val="6"/>
          <w:sz w:val="36"/>
          <w:szCs w:val="36"/>
          <w:rtl/>
        </w:rPr>
        <w:t>سابعاً ـ الدواوين.</w:t>
      </w:r>
      <w:r w:rsidRPr="00FF4D1D">
        <w:rPr>
          <w:rFonts w:ascii="Traditional Arabic" w:hAnsi="Traditional Arabic" w:cs="Traditional Arabic"/>
          <w:spacing w:val="6"/>
          <w:sz w:val="36"/>
          <w:szCs w:val="36"/>
          <w:rtl/>
          <w:lang w:bidi="ar-SY"/>
        </w:rPr>
        <w:t xml:space="preserve">               </w:t>
      </w:r>
      <w:r w:rsidR="00995869">
        <w:rPr>
          <w:rFonts w:ascii="Traditional Arabic" w:hAnsi="Traditional Arabic" w:cs="Traditional Arabic"/>
          <w:spacing w:val="6"/>
          <w:sz w:val="36"/>
          <w:szCs w:val="36"/>
          <w:rtl/>
          <w:lang w:bidi="ar-SY"/>
        </w:rPr>
        <w:t xml:space="preserve">      </w:t>
      </w:r>
      <w:r w:rsidRPr="00FF4D1D">
        <w:rPr>
          <w:rFonts w:ascii="Traditional Arabic" w:hAnsi="Traditional Arabic" w:cs="Traditional Arabic"/>
          <w:spacing w:val="6"/>
          <w:sz w:val="36"/>
          <w:szCs w:val="36"/>
          <w:rtl/>
          <w:lang w:bidi="ar-SY"/>
        </w:rPr>
        <w:t xml:space="preserve">      </w:t>
      </w:r>
      <w:r w:rsidRPr="00FF4D1D">
        <w:rPr>
          <w:rFonts w:ascii="Traditional Arabic" w:hAnsi="Traditional Arabic" w:cs="Traditional Arabic"/>
          <w:spacing w:val="6"/>
          <w:sz w:val="36"/>
          <w:szCs w:val="36"/>
          <w:rtl/>
        </w:rPr>
        <w:t>ثامناًـ الوظائف.</w:t>
      </w:r>
    </w:p>
    <w:p w:rsidR="004F012E" w:rsidRPr="00FF4D1D" w:rsidRDefault="004F012E" w:rsidP="004F012E">
      <w:pPr>
        <w:spacing w:after="0" w:line="500" w:lineRule="exact"/>
        <w:ind w:firstLine="281"/>
        <w:jc w:val="lowKashida"/>
        <w:rPr>
          <w:rFonts w:ascii="Traditional Arabic" w:hAnsi="Traditional Arabic" w:cs="Traditional Arabic"/>
          <w:spacing w:val="6"/>
          <w:sz w:val="36"/>
          <w:szCs w:val="36"/>
          <w:rtl/>
        </w:rPr>
      </w:pPr>
      <w:r w:rsidRPr="00FF4D1D">
        <w:rPr>
          <w:rFonts w:ascii="Traditional Arabic" w:hAnsi="Traditional Arabic" w:cs="Traditional Arabic"/>
          <w:spacing w:val="6"/>
          <w:sz w:val="36"/>
          <w:szCs w:val="36"/>
          <w:rtl/>
        </w:rPr>
        <w:t xml:space="preserve">تاسعاً ـ القضاء.            </w:t>
      </w:r>
      <w:r w:rsidR="00995869">
        <w:rPr>
          <w:rFonts w:ascii="Traditional Arabic" w:hAnsi="Traditional Arabic" w:cs="Traditional Arabic"/>
          <w:spacing w:val="6"/>
          <w:sz w:val="36"/>
          <w:szCs w:val="36"/>
          <w:rtl/>
        </w:rPr>
        <w:t xml:space="preserve">  </w:t>
      </w:r>
      <w:r w:rsidRPr="00FF4D1D">
        <w:rPr>
          <w:rFonts w:ascii="Traditional Arabic" w:hAnsi="Traditional Arabic" w:cs="Traditional Arabic"/>
          <w:spacing w:val="6"/>
          <w:sz w:val="36"/>
          <w:szCs w:val="36"/>
          <w:rtl/>
        </w:rPr>
        <w:t xml:space="preserve">          عاشراً ـ عوامل سقوط دولة المماليك.</w:t>
      </w:r>
    </w:p>
    <w:p w:rsidR="004F012E" w:rsidRPr="00FF4D1D" w:rsidRDefault="004F012E" w:rsidP="004F012E">
      <w:pPr>
        <w:spacing w:after="0" w:line="500" w:lineRule="exact"/>
        <w:ind w:firstLine="281"/>
        <w:jc w:val="lowKashida"/>
        <w:rPr>
          <w:rFonts w:ascii="Traditional Arabic" w:hAnsi="Traditional Arabic" w:cs="Traditional Arabic"/>
          <w:b/>
          <w:bCs/>
          <w:spacing w:val="6"/>
          <w:sz w:val="36"/>
          <w:szCs w:val="36"/>
          <w:rtl/>
        </w:rPr>
      </w:pPr>
      <w:r w:rsidRPr="00FF4D1D">
        <w:rPr>
          <w:rFonts w:ascii="Traditional Arabic" w:hAnsi="Traditional Arabic" w:cs="Traditional Arabic"/>
          <w:b/>
          <w:bCs/>
          <w:spacing w:val="6"/>
          <w:sz w:val="36"/>
          <w:szCs w:val="36"/>
          <w:rtl/>
        </w:rPr>
        <w:t>ـ الفصل الثاني: الحياة الاجتماعية.</w:t>
      </w:r>
    </w:p>
    <w:p w:rsidR="004F012E" w:rsidRPr="00FF4D1D" w:rsidRDefault="004F012E" w:rsidP="004F012E">
      <w:pPr>
        <w:spacing w:after="0" w:line="500" w:lineRule="exact"/>
        <w:ind w:firstLine="281"/>
        <w:jc w:val="lowKashida"/>
        <w:rPr>
          <w:rFonts w:ascii="Traditional Arabic" w:hAnsi="Traditional Arabic" w:cs="Traditional Arabic"/>
          <w:spacing w:val="6"/>
          <w:sz w:val="36"/>
          <w:szCs w:val="36"/>
          <w:rtl/>
        </w:rPr>
      </w:pPr>
      <w:r w:rsidRPr="00FF4D1D">
        <w:rPr>
          <w:rFonts w:ascii="Traditional Arabic" w:hAnsi="Traditional Arabic" w:cs="Traditional Arabic"/>
          <w:spacing w:val="6"/>
          <w:sz w:val="36"/>
          <w:szCs w:val="36"/>
          <w:rtl/>
        </w:rPr>
        <w:t xml:space="preserve">أولاً ـ فئات المجتمع.                </w:t>
      </w:r>
      <w:r w:rsidR="00995869">
        <w:rPr>
          <w:rFonts w:ascii="Traditional Arabic" w:hAnsi="Traditional Arabic" w:cs="Traditional Arabic"/>
          <w:spacing w:val="6"/>
          <w:sz w:val="36"/>
          <w:szCs w:val="36"/>
          <w:rtl/>
        </w:rPr>
        <w:t xml:space="preserve">           </w:t>
      </w:r>
      <w:r w:rsidRPr="00FF4D1D">
        <w:rPr>
          <w:rFonts w:ascii="Traditional Arabic" w:hAnsi="Traditional Arabic" w:cs="Traditional Arabic"/>
          <w:spacing w:val="6"/>
          <w:sz w:val="36"/>
          <w:szCs w:val="36"/>
          <w:rtl/>
        </w:rPr>
        <w:t xml:space="preserve">  </w:t>
      </w:r>
      <w:r w:rsidRPr="00FF4D1D">
        <w:rPr>
          <w:rFonts w:ascii="Traditional Arabic" w:hAnsi="Traditional Arabic" w:cs="Traditional Arabic"/>
          <w:spacing w:val="6"/>
          <w:sz w:val="36"/>
          <w:szCs w:val="36"/>
          <w:rtl/>
          <w:lang w:bidi="ar-SY"/>
        </w:rPr>
        <w:t xml:space="preserve">ثانياً ـ المرأة في عصر المماليك. </w:t>
      </w:r>
    </w:p>
    <w:p w:rsidR="004F012E" w:rsidRPr="00FF4D1D" w:rsidRDefault="004F012E" w:rsidP="004F012E">
      <w:pPr>
        <w:spacing w:after="0" w:line="500" w:lineRule="exact"/>
        <w:ind w:left="-2" w:firstLine="281"/>
        <w:jc w:val="lowKashida"/>
        <w:rPr>
          <w:rFonts w:ascii="Traditional Arabic" w:hAnsi="Traditional Arabic" w:cs="Traditional Arabic"/>
          <w:spacing w:val="6"/>
          <w:sz w:val="36"/>
          <w:szCs w:val="36"/>
          <w:rtl/>
        </w:rPr>
      </w:pPr>
      <w:r w:rsidRPr="00FF4D1D">
        <w:rPr>
          <w:rFonts w:ascii="Traditional Arabic" w:hAnsi="Traditional Arabic" w:cs="Traditional Arabic"/>
          <w:spacing w:val="6"/>
          <w:sz w:val="36"/>
          <w:szCs w:val="36"/>
          <w:rtl/>
        </w:rPr>
        <w:t>ثالثاً ـ أحوال غير المسلمين في عصر المماليك.</w:t>
      </w:r>
      <w:r w:rsidR="00995869">
        <w:rPr>
          <w:rFonts w:ascii="Traditional Arabic" w:hAnsi="Traditional Arabic" w:cs="Traditional Arabic"/>
          <w:spacing w:val="6"/>
          <w:sz w:val="36"/>
          <w:szCs w:val="36"/>
          <w:rtl/>
        </w:rPr>
        <w:t xml:space="preserve">   </w:t>
      </w:r>
      <w:r w:rsidRPr="00FF4D1D">
        <w:rPr>
          <w:rFonts w:ascii="Traditional Arabic" w:hAnsi="Traditional Arabic" w:cs="Traditional Arabic"/>
          <w:spacing w:val="6"/>
          <w:sz w:val="36"/>
          <w:szCs w:val="36"/>
          <w:rtl/>
        </w:rPr>
        <w:t>رابعاً ـ الموسيقى والغناء والأعياد والاحتفالات.</w:t>
      </w:r>
    </w:p>
    <w:p w:rsidR="004F012E" w:rsidRPr="00FF4D1D" w:rsidRDefault="004F012E" w:rsidP="004F012E">
      <w:pPr>
        <w:spacing w:after="0" w:line="500" w:lineRule="exact"/>
        <w:ind w:firstLine="281"/>
        <w:jc w:val="lowKashida"/>
        <w:rPr>
          <w:rFonts w:ascii="Traditional Arabic" w:hAnsi="Traditional Arabic" w:cs="Traditional Arabic"/>
          <w:spacing w:val="6"/>
          <w:sz w:val="36"/>
          <w:szCs w:val="36"/>
          <w:rtl/>
        </w:rPr>
      </w:pPr>
      <w:r w:rsidRPr="00FF4D1D">
        <w:rPr>
          <w:rFonts w:ascii="Traditional Arabic" w:hAnsi="Traditional Arabic" w:cs="Traditional Arabic"/>
          <w:spacing w:val="6"/>
          <w:sz w:val="36"/>
          <w:szCs w:val="36"/>
          <w:rtl/>
        </w:rPr>
        <w:t xml:space="preserve">خامساً ـ الأمراض الاجتماعية والأزمات الاقتصادية. </w:t>
      </w:r>
      <w:r w:rsidR="00995869">
        <w:rPr>
          <w:rFonts w:ascii="Traditional Arabic" w:hAnsi="Traditional Arabic" w:cs="Traditional Arabic"/>
          <w:spacing w:val="6"/>
          <w:sz w:val="36"/>
          <w:szCs w:val="36"/>
          <w:rtl/>
        </w:rPr>
        <w:t xml:space="preserve">               </w:t>
      </w:r>
      <w:r w:rsidRPr="00FF4D1D">
        <w:rPr>
          <w:rFonts w:ascii="Traditional Arabic" w:hAnsi="Traditional Arabic" w:cs="Traditional Arabic"/>
          <w:spacing w:val="6"/>
          <w:sz w:val="36"/>
          <w:szCs w:val="36"/>
          <w:rtl/>
        </w:rPr>
        <w:t>سادساً ـ التصوف.</w:t>
      </w:r>
    </w:p>
    <w:p w:rsidR="004F012E" w:rsidRPr="00FF4D1D" w:rsidRDefault="004F012E" w:rsidP="004F012E">
      <w:pPr>
        <w:pStyle w:val="5"/>
        <w:spacing w:line="500" w:lineRule="exact"/>
        <w:ind w:firstLine="281"/>
        <w:jc w:val="lowKashida"/>
        <w:rPr>
          <w:rFonts w:ascii="Traditional Arabic" w:hAnsi="Traditional Arabic" w:cs="Traditional Arabic"/>
          <w:b/>
          <w:bCs/>
          <w:sz w:val="36"/>
          <w:szCs w:val="36"/>
          <w:rtl/>
        </w:rPr>
      </w:pPr>
      <w:r w:rsidRPr="00FF4D1D">
        <w:rPr>
          <w:rFonts w:ascii="Traditional Arabic" w:hAnsi="Traditional Arabic" w:cs="Traditional Arabic"/>
          <w:b/>
          <w:bCs/>
          <w:sz w:val="36"/>
          <w:szCs w:val="36"/>
          <w:rtl/>
        </w:rPr>
        <w:t>ـ الفصل الثالث: النشاطات الاقتصادية.</w:t>
      </w:r>
    </w:p>
    <w:p w:rsidR="004F012E" w:rsidRPr="00FF4D1D" w:rsidRDefault="004F012E" w:rsidP="00995869">
      <w:pPr>
        <w:spacing w:after="0" w:line="500" w:lineRule="exact"/>
        <w:ind w:firstLine="281"/>
        <w:jc w:val="lowKashida"/>
        <w:rPr>
          <w:rFonts w:ascii="Traditional Arabic" w:hAnsi="Traditional Arabic" w:cs="Traditional Arabic"/>
          <w:spacing w:val="6"/>
          <w:sz w:val="36"/>
          <w:szCs w:val="36"/>
          <w:rtl/>
        </w:rPr>
      </w:pPr>
      <w:r w:rsidRPr="00FF4D1D">
        <w:rPr>
          <w:rFonts w:ascii="Traditional Arabic" w:hAnsi="Traditional Arabic" w:cs="Traditional Arabic"/>
          <w:spacing w:val="6"/>
          <w:sz w:val="36"/>
          <w:szCs w:val="36"/>
          <w:rtl/>
        </w:rPr>
        <w:t xml:space="preserve">أولاً ـ الزراعة. </w:t>
      </w:r>
      <w:r w:rsidR="00995869">
        <w:rPr>
          <w:rFonts w:ascii="Traditional Arabic" w:hAnsi="Traditional Arabic" w:cs="Traditional Arabic"/>
          <w:spacing w:val="6"/>
          <w:sz w:val="36"/>
          <w:szCs w:val="36"/>
          <w:rtl/>
        </w:rPr>
        <w:t xml:space="preserve">      </w:t>
      </w:r>
      <w:r w:rsidRPr="00FF4D1D">
        <w:rPr>
          <w:rFonts w:ascii="Traditional Arabic" w:hAnsi="Traditional Arabic" w:cs="Traditional Arabic"/>
          <w:spacing w:val="6"/>
          <w:sz w:val="36"/>
          <w:szCs w:val="36"/>
          <w:rtl/>
        </w:rPr>
        <w:t xml:space="preserve"> ثانياً ـ الصناعة. ثالثاً_ التجارة.</w:t>
      </w:r>
    </w:p>
    <w:p w:rsidR="004F012E" w:rsidRPr="00FF4D1D" w:rsidRDefault="004F012E" w:rsidP="004F012E">
      <w:pPr>
        <w:pStyle w:val="5"/>
        <w:spacing w:line="500" w:lineRule="exact"/>
        <w:ind w:firstLine="281"/>
        <w:jc w:val="lowKashida"/>
        <w:rPr>
          <w:rFonts w:ascii="Traditional Arabic" w:hAnsi="Traditional Arabic" w:cs="Traditional Arabic"/>
          <w:b/>
          <w:bCs/>
          <w:sz w:val="36"/>
          <w:szCs w:val="36"/>
          <w:rtl/>
        </w:rPr>
      </w:pPr>
      <w:r w:rsidRPr="00FF4D1D">
        <w:rPr>
          <w:rFonts w:ascii="Traditional Arabic" w:hAnsi="Traditional Arabic" w:cs="Traditional Arabic"/>
          <w:b/>
          <w:bCs/>
          <w:sz w:val="36"/>
          <w:szCs w:val="36"/>
          <w:rtl/>
        </w:rPr>
        <w:t>ـ الفصل الرابع: النشاطات العسكرية.</w:t>
      </w:r>
    </w:p>
    <w:p w:rsidR="004F012E" w:rsidRPr="00FF4D1D" w:rsidRDefault="004F012E" w:rsidP="004F012E">
      <w:pPr>
        <w:spacing w:after="0" w:line="500" w:lineRule="exact"/>
        <w:ind w:firstLine="281"/>
        <w:jc w:val="lowKashida"/>
        <w:rPr>
          <w:rFonts w:ascii="Traditional Arabic" w:hAnsi="Traditional Arabic" w:cs="Traditional Arabic"/>
          <w:spacing w:val="6"/>
          <w:sz w:val="36"/>
          <w:szCs w:val="36"/>
          <w:rtl/>
          <w:lang w:bidi="ar-SY"/>
        </w:rPr>
      </w:pPr>
      <w:r w:rsidRPr="00FF4D1D">
        <w:rPr>
          <w:rFonts w:ascii="Traditional Arabic" w:hAnsi="Traditional Arabic" w:cs="Traditional Arabic"/>
          <w:spacing w:val="6"/>
          <w:sz w:val="36"/>
          <w:szCs w:val="36"/>
          <w:rtl/>
          <w:lang w:bidi="ar-SY"/>
        </w:rPr>
        <w:t xml:space="preserve">أولاً_ جيش المماليك.   </w:t>
      </w:r>
      <w:r w:rsidR="00995869">
        <w:rPr>
          <w:rFonts w:ascii="Traditional Arabic" w:hAnsi="Traditional Arabic" w:cs="Traditional Arabic"/>
          <w:spacing w:val="6"/>
          <w:sz w:val="36"/>
          <w:szCs w:val="36"/>
          <w:rtl/>
          <w:lang w:bidi="ar-SY"/>
        </w:rPr>
        <w:t xml:space="preserve">       </w:t>
      </w:r>
      <w:r w:rsidRPr="00FF4D1D">
        <w:rPr>
          <w:rFonts w:ascii="Traditional Arabic" w:hAnsi="Traditional Arabic" w:cs="Traditional Arabic"/>
          <w:spacing w:val="6"/>
          <w:sz w:val="36"/>
          <w:szCs w:val="36"/>
          <w:rtl/>
          <w:lang w:bidi="ar-SY"/>
        </w:rPr>
        <w:t xml:space="preserve">              </w:t>
      </w:r>
      <w:r w:rsidRPr="00FF4D1D">
        <w:rPr>
          <w:rFonts w:ascii="Traditional Arabic" w:hAnsi="Traditional Arabic" w:cs="Traditional Arabic"/>
          <w:spacing w:val="6"/>
          <w:sz w:val="36"/>
          <w:szCs w:val="36"/>
          <w:rtl/>
        </w:rPr>
        <w:t>ثانياً ـ نشاطات المماليك ضد الصليبيين.</w:t>
      </w:r>
    </w:p>
    <w:p w:rsidR="004F012E" w:rsidRPr="00FF4D1D" w:rsidRDefault="004F012E" w:rsidP="004F012E">
      <w:pPr>
        <w:pStyle w:val="10"/>
        <w:spacing w:line="500" w:lineRule="exact"/>
        <w:ind w:firstLine="281"/>
        <w:jc w:val="lowKashida"/>
        <w:rPr>
          <w:rFonts w:ascii="Traditional Arabic" w:hAnsi="Traditional Arabic" w:cs="Traditional Arabic"/>
          <w:spacing w:val="6"/>
          <w:sz w:val="36"/>
          <w:szCs w:val="36"/>
          <w:rtl/>
        </w:rPr>
      </w:pPr>
      <w:r w:rsidRPr="00FF4D1D">
        <w:rPr>
          <w:rFonts w:ascii="Traditional Arabic" w:hAnsi="Traditional Arabic" w:cs="Traditional Arabic"/>
          <w:spacing w:val="6"/>
          <w:sz w:val="36"/>
          <w:szCs w:val="36"/>
          <w:rtl/>
        </w:rPr>
        <w:t>ثالثاًـ حروب المماليك مع المغول.</w:t>
      </w:r>
      <w:r w:rsidR="00995869">
        <w:rPr>
          <w:rFonts w:ascii="Traditional Arabic" w:hAnsi="Traditional Arabic" w:cs="Traditional Arabic"/>
          <w:spacing w:val="6"/>
          <w:sz w:val="36"/>
          <w:szCs w:val="36"/>
          <w:rtl/>
        </w:rPr>
        <w:t xml:space="preserve">             </w:t>
      </w:r>
      <w:r w:rsidRPr="00FF4D1D">
        <w:rPr>
          <w:rFonts w:ascii="Traditional Arabic" w:hAnsi="Traditional Arabic" w:cs="Traditional Arabic"/>
          <w:spacing w:val="6"/>
          <w:sz w:val="36"/>
          <w:szCs w:val="36"/>
          <w:rtl/>
        </w:rPr>
        <w:t>رابعاًـ حروب المماليك مع الأرمن.</w:t>
      </w:r>
    </w:p>
    <w:p w:rsidR="004F012E" w:rsidRPr="00FF4D1D" w:rsidRDefault="004F012E" w:rsidP="004F012E">
      <w:pPr>
        <w:spacing w:after="0" w:line="500" w:lineRule="exact"/>
        <w:ind w:firstLine="281"/>
        <w:jc w:val="lowKashida"/>
        <w:rPr>
          <w:rFonts w:ascii="Traditional Arabic" w:hAnsi="Traditional Arabic" w:cs="Traditional Arabic"/>
          <w:spacing w:val="6"/>
          <w:sz w:val="36"/>
          <w:szCs w:val="36"/>
          <w:rtl/>
        </w:rPr>
      </w:pPr>
      <w:r w:rsidRPr="00FF4D1D">
        <w:rPr>
          <w:rFonts w:ascii="Traditional Arabic" w:hAnsi="Traditional Arabic" w:cs="Traditional Arabic"/>
          <w:spacing w:val="6"/>
          <w:sz w:val="36"/>
          <w:szCs w:val="36"/>
          <w:rtl/>
        </w:rPr>
        <w:t>خامساً ـ المعارك مع العثمانيين.</w:t>
      </w:r>
    </w:p>
    <w:p w:rsidR="004F012E" w:rsidRPr="00FF4D1D" w:rsidRDefault="004F012E" w:rsidP="004F012E">
      <w:pPr>
        <w:spacing w:after="0" w:line="500" w:lineRule="exact"/>
        <w:ind w:firstLine="281"/>
        <w:jc w:val="lowKashida"/>
        <w:rPr>
          <w:rFonts w:ascii="Traditional Arabic" w:hAnsi="Traditional Arabic" w:cs="Traditional Arabic"/>
          <w:b/>
          <w:bCs/>
          <w:spacing w:val="6"/>
          <w:sz w:val="36"/>
          <w:szCs w:val="36"/>
          <w:rtl/>
        </w:rPr>
      </w:pPr>
      <w:r w:rsidRPr="00FF4D1D">
        <w:rPr>
          <w:rFonts w:ascii="Traditional Arabic" w:hAnsi="Traditional Arabic" w:cs="Traditional Arabic"/>
          <w:b/>
          <w:bCs/>
          <w:spacing w:val="6"/>
          <w:sz w:val="36"/>
          <w:szCs w:val="36"/>
          <w:rtl/>
        </w:rPr>
        <w:t xml:space="preserve">الفصل الخامس: المراكز العلمية.                                 </w:t>
      </w:r>
    </w:p>
    <w:p w:rsidR="004F012E" w:rsidRPr="00FF4D1D" w:rsidRDefault="004F012E" w:rsidP="004F012E">
      <w:pPr>
        <w:tabs>
          <w:tab w:val="right" w:pos="5384"/>
        </w:tabs>
        <w:spacing w:after="0" w:line="500" w:lineRule="exact"/>
        <w:ind w:firstLine="281"/>
        <w:jc w:val="lowKashida"/>
        <w:rPr>
          <w:rFonts w:ascii="Traditional Arabic" w:hAnsi="Traditional Arabic" w:cs="Traditional Arabic"/>
          <w:spacing w:val="6"/>
          <w:sz w:val="36"/>
          <w:szCs w:val="36"/>
          <w:rtl/>
          <w:lang w:bidi="ar-SY"/>
        </w:rPr>
      </w:pPr>
      <w:r w:rsidRPr="00FF4D1D">
        <w:rPr>
          <w:rFonts w:ascii="Traditional Arabic" w:hAnsi="Traditional Arabic" w:cs="Traditional Arabic"/>
          <w:spacing w:val="6"/>
          <w:sz w:val="36"/>
          <w:szCs w:val="36"/>
          <w:rtl/>
        </w:rPr>
        <w:t>أولاً ـ مساجد بلاد الشام ومدارسها.</w:t>
      </w:r>
      <w:r w:rsidR="00995869">
        <w:rPr>
          <w:rFonts w:ascii="Traditional Arabic" w:hAnsi="Traditional Arabic" w:cs="Traditional Arabic"/>
          <w:b/>
          <w:bCs/>
          <w:spacing w:val="6"/>
          <w:sz w:val="36"/>
          <w:szCs w:val="36"/>
          <w:rtl/>
        </w:rPr>
        <w:t xml:space="preserve">       </w:t>
      </w:r>
      <w:r w:rsidRPr="00FF4D1D">
        <w:rPr>
          <w:rFonts w:ascii="Traditional Arabic" w:hAnsi="Traditional Arabic" w:cs="Traditional Arabic"/>
          <w:b/>
          <w:bCs/>
          <w:spacing w:val="6"/>
          <w:sz w:val="36"/>
          <w:szCs w:val="36"/>
          <w:rtl/>
        </w:rPr>
        <w:t xml:space="preserve">    </w:t>
      </w:r>
      <w:r w:rsidRPr="00FF4D1D">
        <w:rPr>
          <w:rFonts w:ascii="Traditional Arabic" w:hAnsi="Traditional Arabic" w:cs="Traditional Arabic"/>
          <w:spacing w:val="6"/>
          <w:sz w:val="36"/>
          <w:szCs w:val="36"/>
          <w:rtl/>
          <w:lang w:bidi="ar-SY"/>
        </w:rPr>
        <w:t>ثانياًـ مساجد الديار المصرية ومدارسها</w:t>
      </w:r>
      <w:r w:rsidRPr="00FF4D1D">
        <w:rPr>
          <w:rFonts w:ascii="Traditional Arabic" w:hAnsi="Traditional Arabic" w:cs="Traditional Arabic"/>
          <w:spacing w:val="6"/>
          <w:sz w:val="36"/>
          <w:szCs w:val="36"/>
          <w:rtl/>
        </w:rPr>
        <w:t>.</w:t>
      </w:r>
      <w:r w:rsidRPr="00FF4D1D">
        <w:rPr>
          <w:rFonts w:ascii="Traditional Arabic" w:hAnsi="Traditional Arabic" w:cs="Traditional Arabic"/>
          <w:spacing w:val="6"/>
          <w:sz w:val="36"/>
          <w:szCs w:val="36"/>
          <w:rtl/>
          <w:lang w:bidi="ar-SY"/>
        </w:rPr>
        <w:t xml:space="preserve">                         </w:t>
      </w:r>
    </w:p>
    <w:p w:rsidR="004F012E" w:rsidRPr="00FF4D1D" w:rsidRDefault="004F012E" w:rsidP="004F012E">
      <w:pPr>
        <w:tabs>
          <w:tab w:val="right" w:pos="5384"/>
        </w:tabs>
        <w:spacing w:after="0" w:line="500" w:lineRule="exact"/>
        <w:ind w:firstLine="281"/>
        <w:jc w:val="lowKashida"/>
        <w:rPr>
          <w:rFonts w:ascii="Traditional Arabic" w:hAnsi="Traditional Arabic" w:cs="Traditional Arabic"/>
          <w:b/>
          <w:bCs/>
          <w:spacing w:val="6"/>
          <w:sz w:val="36"/>
          <w:szCs w:val="36"/>
          <w:rtl/>
        </w:rPr>
      </w:pPr>
      <w:r w:rsidRPr="00FF4D1D">
        <w:rPr>
          <w:rFonts w:ascii="Traditional Arabic" w:hAnsi="Traditional Arabic" w:cs="Traditional Arabic"/>
          <w:spacing w:val="6"/>
          <w:sz w:val="36"/>
          <w:szCs w:val="36"/>
          <w:rtl/>
          <w:lang w:bidi="ar-SY"/>
        </w:rPr>
        <w:t>ثالثاً ـ المكتبات.</w:t>
      </w:r>
      <w:r w:rsidRPr="00FF4D1D">
        <w:rPr>
          <w:rFonts w:ascii="Traditional Arabic" w:hAnsi="Traditional Arabic" w:cs="Traditional Arabic"/>
          <w:b/>
          <w:bCs/>
          <w:spacing w:val="6"/>
          <w:sz w:val="36"/>
          <w:szCs w:val="36"/>
          <w:rtl/>
        </w:rPr>
        <w:t xml:space="preserve">                    </w:t>
      </w:r>
      <w:r w:rsidR="00995869">
        <w:rPr>
          <w:rFonts w:ascii="Traditional Arabic" w:hAnsi="Traditional Arabic" w:cs="Traditional Arabic"/>
          <w:b/>
          <w:bCs/>
          <w:spacing w:val="6"/>
          <w:sz w:val="36"/>
          <w:szCs w:val="36"/>
          <w:rtl/>
        </w:rPr>
        <w:t xml:space="preserve">           </w:t>
      </w:r>
      <w:r w:rsidRPr="00FF4D1D">
        <w:rPr>
          <w:rFonts w:ascii="Traditional Arabic" w:hAnsi="Traditional Arabic" w:cs="Traditional Arabic"/>
          <w:b/>
          <w:bCs/>
          <w:spacing w:val="6"/>
          <w:sz w:val="36"/>
          <w:szCs w:val="36"/>
          <w:rtl/>
        </w:rPr>
        <w:t xml:space="preserve"> </w:t>
      </w:r>
      <w:r w:rsidRPr="00FF4D1D">
        <w:rPr>
          <w:rFonts w:ascii="Traditional Arabic" w:hAnsi="Traditional Arabic" w:cs="Traditional Arabic"/>
          <w:spacing w:val="6"/>
          <w:sz w:val="36"/>
          <w:szCs w:val="36"/>
          <w:rtl/>
        </w:rPr>
        <w:t xml:space="preserve">رابعاً ـ البيمارستانات.          </w:t>
      </w:r>
    </w:p>
    <w:p w:rsidR="004F012E" w:rsidRPr="00FF4D1D" w:rsidRDefault="004F012E" w:rsidP="004F012E">
      <w:pPr>
        <w:spacing w:after="0" w:line="500" w:lineRule="exact"/>
        <w:ind w:firstLine="281"/>
        <w:jc w:val="lowKashida"/>
        <w:rPr>
          <w:rFonts w:ascii="Traditional Arabic" w:hAnsi="Traditional Arabic" w:cs="Traditional Arabic"/>
          <w:spacing w:val="6"/>
          <w:sz w:val="36"/>
          <w:szCs w:val="36"/>
          <w:rtl/>
        </w:rPr>
      </w:pPr>
      <w:r w:rsidRPr="00FF4D1D">
        <w:rPr>
          <w:rFonts w:ascii="Traditional Arabic" w:hAnsi="Traditional Arabic" w:cs="Traditional Arabic"/>
          <w:spacing w:val="6"/>
          <w:sz w:val="36"/>
          <w:szCs w:val="36"/>
          <w:rtl/>
        </w:rPr>
        <w:t xml:space="preserve">        </w:t>
      </w:r>
      <w:r w:rsidRPr="00FF4D1D">
        <w:rPr>
          <w:rFonts w:ascii="Traditional Arabic" w:hAnsi="Traditional Arabic" w:cs="Traditional Arabic"/>
          <w:spacing w:val="6"/>
          <w:sz w:val="36"/>
          <w:szCs w:val="36"/>
          <w:rtl/>
          <w:lang w:bidi="ar-SY"/>
        </w:rPr>
        <w:t>خامساً ـ أثر الأوقاف في العملية التعليمية.</w:t>
      </w:r>
    </w:p>
    <w:p w:rsidR="004F012E" w:rsidRPr="00FF4D1D" w:rsidRDefault="004F012E" w:rsidP="004F012E">
      <w:pPr>
        <w:spacing w:after="0" w:line="500" w:lineRule="exact"/>
        <w:ind w:firstLine="281"/>
        <w:jc w:val="lowKashida"/>
        <w:rPr>
          <w:rFonts w:ascii="Traditional Arabic" w:hAnsi="Traditional Arabic" w:cs="Traditional Arabic"/>
          <w:b/>
          <w:bCs/>
          <w:spacing w:val="6"/>
          <w:sz w:val="36"/>
          <w:szCs w:val="36"/>
          <w:rtl/>
          <w:lang w:bidi="ar-SY"/>
        </w:rPr>
      </w:pPr>
      <w:r w:rsidRPr="00FF4D1D">
        <w:rPr>
          <w:rFonts w:ascii="Traditional Arabic" w:hAnsi="Traditional Arabic" w:cs="Traditional Arabic"/>
          <w:b/>
          <w:bCs/>
          <w:sz w:val="36"/>
          <w:szCs w:val="36"/>
          <w:rtl/>
        </w:rPr>
        <w:lastRenderedPageBreak/>
        <w:t>ـ الفصل السادس: النتاج العلمي</w:t>
      </w:r>
      <w:r w:rsidRPr="00FF4D1D">
        <w:rPr>
          <w:rFonts w:ascii="Traditional Arabic" w:hAnsi="Traditional Arabic" w:cs="Traditional Arabic"/>
          <w:b/>
          <w:bCs/>
          <w:spacing w:val="6"/>
          <w:sz w:val="36"/>
          <w:szCs w:val="36"/>
          <w:rtl/>
          <w:lang w:bidi="ar-SY"/>
        </w:rPr>
        <w:t>.</w:t>
      </w:r>
    </w:p>
    <w:p w:rsidR="004F012E" w:rsidRPr="00FF4D1D" w:rsidRDefault="004F012E" w:rsidP="004F012E">
      <w:pPr>
        <w:spacing w:after="0" w:line="500" w:lineRule="exact"/>
        <w:ind w:firstLine="281"/>
        <w:jc w:val="lowKashida"/>
        <w:rPr>
          <w:rFonts w:ascii="Traditional Arabic" w:hAnsi="Traditional Arabic" w:cs="Traditional Arabic"/>
          <w:spacing w:val="6"/>
          <w:sz w:val="36"/>
          <w:szCs w:val="36"/>
          <w:rtl/>
        </w:rPr>
      </w:pPr>
      <w:r w:rsidRPr="00FF4D1D">
        <w:rPr>
          <w:rFonts w:ascii="Traditional Arabic" w:hAnsi="Traditional Arabic" w:cs="Traditional Arabic"/>
          <w:spacing w:val="6"/>
          <w:sz w:val="36"/>
          <w:szCs w:val="36"/>
          <w:rtl/>
        </w:rPr>
        <w:t>أولاً _ النتاج العلمي في العلوم النظرية.                              ثانياً _ العلوم التطبيقية.</w:t>
      </w:r>
    </w:p>
    <w:p w:rsidR="004F012E" w:rsidRPr="00FF4D1D" w:rsidRDefault="004F012E" w:rsidP="004F012E">
      <w:pPr>
        <w:pStyle w:val="5"/>
        <w:spacing w:line="500" w:lineRule="exact"/>
        <w:ind w:firstLine="281"/>
        <w:jc w:val="lowKashida"/>
        <w:rPr>
          <w:rFonts w:ascii="Traditional Arabic" w:hAnsi="Traditional Arabic" w:cs="Traditional Arabic"/>
          <w:b/>
          <w:bCs/>
          <w:sz w:val="36"/>
          <w:szCs w:val="36"/>
          <w:rtl/>
        </w:rPr>
      </w:pPr>
      <w:r w:rsidRPr="00FF4D1D">
        <w:rPr>
          <w:rFonts w:ascii="Traditional Arabic" w:hAnsi="Traditional Arabic" w:cs="Traditional Arabic"/>
          <w:b/>
          <w:bCs/>
          <w:sz w:val="36"/>
          <w:szCs w:val="36"/>
          <w:rtl/>
        </w:rPr>
        <w:t>ـ الفصل السابع: نماذج من علماء العصر، ابن فضل الله العمري وابن خلدون.</w:t>
      </w:r>
    </w:p>
    <w:p w:rsidR="007F2B9D" w:rsidRDefault="004F012E" w:rsidP="004F012E">
      <w:pPr>
        <w:pStyle w:val="a3"/>
        <w:spacing w:after="0" w:line="500" w:lineRule="exact"/>
        <w:ind w:left="-1"/>
        <w:jc w:val="lowKashida"/>
        <w:rPr>
          <w:rFonts w:ascii="Traditional Arabic" w:hAnsi="Traditional Arabic" w:cs="Traditional Arabic"/>
          <w:b/>
          <w:bCs/>
          <w:sz w:val="36"/>
          <w:szCs w:val="36"/>
          <w:highlight w:val="yellow"/>
          <w:u w:val="single"/>
          <w:rtl/>
        </w:rPr>
      </w:pPr>
      <w:r w:rsidRPr="00FF4D1D">
        <w:rPr>
          <w:rFonts w:ascii="Traditional Arabic" w:hAnsi="Traditional Arabic" w:cs="Traditional Arabic"/>
          <w:sz w:val="36"/>
          <w:szCs w:val="36"/>
          <w:rtl/>
        </w:rPr>
        <w:t>أولاً ـ ابن فضل الله العمري.                                                ثانياً _ ابن خلدون.</w:t>
      </w:r>
    </w:p>
    <w:p w:rsidR="004F012E" w:rsidRPr="00FF4D1D" w:rsidRDefault="004F012E" w:rsidP="00995869">
      <w:pPr>
        <w:pStyle w:val="a6"/>
        <w:tabs>
          <w:tab w:val="clear" w:pos="4153"/>
          <w:tab w:val="clear" w:pos="8306"/>
          <w:tab w:val="left" w:leader="dot" w:pos="6547"/>
        </w:tabs>
        <w:spacing w:line="500" w:lineRule="exact"/>
        <w:ind w:hanging="2"/>
        <w:jc w:val="lowKashida"/>
        <w:rPr>
          <w:rFonts w:ascii="Traditional Arabic" w:hAnsi="Traditional Arabic" w:cs="Traditional Arabic"/>
          <w:b/>
          <w:bCs/>
          <w:sz w:val="36"/>
          <w:szCs w:val="36"/>
          <w:u w:val="single"/>
          <w:rtl/>
          <w:lang w:bidi="ar-SY"/>
        </w:rPr>
      </w:pPr>
      <w:r w:rsidRPr="00995869">
        <w:rPr>
          <w:rFonts w:ascii="Traditional Arabic" w:hAnsi="Traditional Arabic" w:cs="Traditional Arabic" w:hint="cs"/>
          <w:b/>
          <w:bCs/>
          <w:sz w:val="36"/>
          <w:szCs w:val="36"/>
          <w:highlight w:val="yellow"/>
          <w:rtl/>
        </w:rPr>
        <w:t xml:space="preserve">2- </w:t>
      </w:r>
      <w:r w:rsidRPr="00FF4D1D">
        <w:rPr>
          <w:rFonts w:ascii="Traditional Arabic" w:hAnsi="Traditional Arabic" w:cs="Traditional Arabic"/>
          <w:b/>
          <w:bCs/>
          <w:sz w:val="36"/>
          <w:szCs w:val="36"/>
          <w:u w:val="single"/>
          <w:rtl/>
          <w:lang w:bidi="ar-SY"/>
        </w:rPr>
        <w:t>الحضارة العربية الإسلامية (المجتمع والاقتصاد والفكر</w:t>
      </w:r>
      <w:r w:rsidR="00995869">
        <w:rPr>
          <w:rFonts w:ascii="Traditional Arabic" w:hAnsi="Traditional Arabic" w:cs="Traditional Arabic"/>
          <w:b/>
          <w:bCs/>
          <w:sz w:val="36"/>
          <w:szCs w:val="36"/>
          <w:u w:val="single"/>
          <w:rtl/>
          <w:lang w:bidi="ar-SY"/>
        </w:rPr>
        <w:t>)</w:t>
      </w:r>
      <w:r w:rsidR="00995869">
        <w:rPr>
          <w:rFonts w:ascii="Traditional Arabic" w:hAnsi="Traditional Arabic" w:cs="Traditional Arabic" w:hint="cs"/>
          <w:b/>
          <w:bCs/>
          <w:sz w:val="36"/>
          <w:szCs w:val="36"/>
          <w:u w:val="single"/>
          <w:rtl/>
          <w:lang w:bidi="ar-SY"/>
        </w:rPr>
        <w:t>.</w:t>
      </w:r>
    </w:p>
    <w:p w:rsidR="004F012E" w:rsidRPr="00FF4D1D" w:rsidRDefault="004F012E" w:rsidP="004F012E">
      <w:pPr>
        <w:pStyle w:val="a6"/>
        <w:tabs>
          <w:tab w:val="clear" w:pos="4153"/>
          <w:tab w:val="clear" w:pos="8306"/>
        </w:tabs>
        <w:spacing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الأول: السلطة ومؤسساتها قبيل الإسلام</w:t>
      </w:r>
    </w:p>
    <w:p w:rsidR="004F012E" w:rsidRPr="00FF4D1D" w:rsidRDefault="004F012E" w:rsidP="004F012E">
      <w:pPr>
        <w:pStyle w:val="a6"/>
        <w:tabs>
          <w:tab w:val="clear" w:pos="4153"/>
          <w:tab w:val="clear" w:pos="8306"/>
          <w:tab w:val="left" w:leader="dot" w:pos="6547"/>
        </w:tabs>
        <w:spacing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1- الأوضاع عند عرب ما قبل الإسلام  </w:t>
      </w:r>
      <w:r w:rsidR="00995869">
        <w:rPr>
          <w:rFonts w:ascii="Traditional Arabic" w:hAnsi="Traditional Arabic" w:cs="Traditional Arabic"/>
          <w:sz w:val="36"/>
          <w:szCs w:val="36"/>
          <w:rtl/>
        </w:rPr>
        <w:t xml:space="preserve"> </w:t>
      </w:r>
      <w:r w:rsidRPr="00FF4D1D">
        <w:rPr>
          <w:rFonts w:ascii="Traditional Arabic" w:hAnsi="Traditional Arabic" w:cs="Traditional Arabic"/>
          <w:sz w:val="36"/>
          <w:szCs w:val="36"/>
          <w:rtl/>
        </w:rPr>
        <w:t xml:space="preserve">     2</w:t>
      </w:r>
      <w:r w:rsidRPr="00FF4D1D">
        <w:rPr>
          <w:rFonts w:ascii="Traditional Arabic" w:hAnsi="Traditional Arabic" w:cs="Traditional Arabic"/>
          <w:sz w:val="36"/>
          <w:szCs w:val="36"/>
          <w:rtl/>
          <w:lang w:bidi="ar-SY"/>
        </w:rPr>
        <w:t xml:space="preserve">- الأوضاع السياسية كمفاهيم لدى بيزنطة وفارس </w:t>
      </w:r>
    </w:p>
    <w:p w:rsidR="004F012E" w:rsidRPr="00FF4D1D" w:rsidRDefault="004F012E" w:rsidP="004F012E">
      <w:pPr>
        <w:pStyle w:val="a6"/>
        <w:tabs>
          <w:tab w:val="clear" w:pos="4153"/>
          <w:tab w:val="clear" w:pos="8306"/>
        </w:tabs>
        <w:spacing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الثانـي: ظهور الدعوة الإسلامية</w:t>
      </w:r>
    </w:p>
    <w:p w:rsidR="004F012E" w:rsidRPr="00FF4D1D" w:rsidRDefault="004F012E" w:rsidP="004F012E">
      <w:pPr>
        <w:pStyle w:val="a6"/>
        <w:tabs>
          <w:tab w:val="clear" w:pos="4153"/>
          <w:tab w:val="clear" w:pos="8306"/>
          <w:tab w:val="left" w:leader="dot" w:pos="6547"/>
        </w:tabs>
        <w:spacing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1- الإسلام في المرحلة المكية </w:t>
      </w:r>
      <w:r w:rsidR="00995869">
        <w:rPr>
          <w:rFonts w:ascii="Traditional Arabic" w:hAnsi="Traditional Arabic" w:cs="Traditional Arabic"/>
          <w:sz w:val="36"/>
          <w:szCs w:val="36"/>
          <w:rtl/>
          <w:lang w:bidi="ar-SY"/>
        </w:rPr>
        <w:t xml:space="preserve">      </w:t>
      </w:r>
      <w:r w:rsidRPr="00FF4D1D">
        <w:rPr>
          <w:rFonts w:ascii="Traditional Arabic" w:hAnsi="Traditional Arabic" w:cs="Traditional Arabic"/>
          <w:sz w:val="36"/>
          <w:szCs w:val="36"/>
          <w:rtl/>
          <w:lang w:bidi="ar-SY"/>
        </w:rPr>
        <w:t xml:space="preserve">   2- الإسلام في المرحلة المدنية </w:t>
      </w:r>
    </w:p>
    <w:p w:rsidR="004F012E" w:rsidRPr="00FF4D1D" w:rsidRDefault="004F012E" w:rsidP="004F012E">
      <w:pPr>
        <w:pStyle w:val="a6"/>
        <w:tabs>
          <w:tab w:val="clear" w:pos="4153"/>
          <w:tab w:val="clear" w:pos="8306"/>
        </w:tabs>
        <w:spacing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الثالث: مؤسسـة الخـلافـــــة</w:t>
      </w:r>
    </w:p>
    <w:p w:rsidR="00995869" w:rsidRDefault="004F012E" w:rsidP="004F012E">
      <w:pPr>
        <w:pStyle w:val="a6"/>
        <w:tabs>
          <w:tab w:val="clear" w:pos="4153"/>
          <w:tab w:val="clear" w:pos="8306"/>
          <w:tab w:val="left" w:leader="dot" w:pos="6547"/>
        </w:tabs>
        <w:spacing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b/>
          <w:bCs/>
          <w:sz w:val="36"/>
          <w:szCs w:val="36"/>
          <w:rtl/>
          <w:lang w:bidi="ar-SY"/>
        </w:rPr>
        <w:t xml:space="preserve">أولاً – أمور تتعلق برسوم الخلافة                            </w:t>
      </w:r>
      <w:r w:rsidRPr="00FF4D1D">
        <w:rPr>
          <w:rFonts w:ascii="Traditional Arabic" w:hAnsi="Traditional Arabic" w:cs="Traditional Arabic"/>
          <w:sz w:val="36"/>
          <w:szCs w:val="36"/>
          <w:rtl/>
          <w:lang w:bidi="ar-SY"/>
        </w:rPr>
        <w:t xml:space="preserve">                       </w:t>
      </w:r>
    </w:p>
    <w:p w:rsidR="004F012E" w:rsidRPr="00FF4D1D" w:rsidRDefault="004F012E" w:rsidP="004F012E">
      <w:pPr>
        <w:pStyle w:val="a6"/>
        <w:tabs>
          <w:tab w:val="clear" w:pos="4153"/>
          <w:tab w:val="clear" w:pos="8306"/>
          <w:tab w:val="left" w:leader="dot" w:pos="6547"/>
        </w:tabs>
        <w:spacing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b/>
          <w:bCs/>
          <w:sz w:val="36"/>
          <w:szCs w:val="36"/>
          <w:rtl/>
          <w:lang w:bidi="ar-SY"/>
        </w:rPr>
        <w:t xml:space="preserve">ثانياً – مؤسسات السلطة </w:t>
      </w:r>
    </w:p>
    <w:p w:rsidR="004F012E" w:rsidRPr="00FF4D1D" w:rsidRDefault="004F012E" w:rsidP="004F012E">
      <w:pPr>
        <w:pStyle w:val="a6"/>
        <w:tabs>
          <w:tab w:val="clear" w:pos="4153"/>
          <w:tab w:val="clear" w:pos="8306"/>
        </w:tabs>
        <w:spacing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الرابـع: المظهر الاقتصادي</w:t>
      </w:r>
    </w:p>
    <w:p w:rsidR="00995869" w:rsidRDefault="004F012E" w:rsidP="004F012E">
      <w:pPr>
        <w:pStyle w:val="a6"/>
        <w:tabs>
          <w:tab w:val="clear" w:pos="4153"/>
          <w:tab w:val="clear" w:pos="8306"/>
          <w:tab w:val="left" w:leader="dot" w:pos="6499"/>
        </w:tabs>
        <w:spacing w:line="500" w:lineRule="exact"/>
        <w:jc w:val="lowKashida"/>
        <w:rPr>
          <w:rFonts w:ascii="Traditional Arabic" w:hAnsi="Traditional Arabic" w:cs="Traditional Arabic"/>
          <w:b/>
          <w:bCs/>
          <w:sz w:val="36"/>
          <w:szCs w:val="36"/>
          <w:rtl/>
          <w:lang w:bidi="ar-SY"/>
        </w:rPr>
      </w:pPr>
      <w:r w:rsidRPr="00FF4D1D">
        <w:rPr>
          <w:rFonts w:ascii="Traditional Arabic" w:hAnsi="Traditional Arabic" w:cs="Traditional Arabic"/>
          <w:b/>
          <w:bCs/>
          <w:sz w:val="36"/>
          <w:szCs w:val="36"/>
          <w:rtl/>
          <w:lang w:bidi="ar-SY"/>
        </w:rPr>
        <w:t xml:space="preserve">أولاً – الزراعة في صدر الإسلام                                                      </w:t>
      </w:r>
    </w:p>
    <w:p w:rsidR="004F012E" w:rsidRPr="00FF4D1D" w:rsidRDefault="004F012E" w:rsidP="004F012E">
      <w:pPr>
        <w:pStyle w:val="a6"/>
        <w:tabs>
          <w:tab w:val="clear" w:pos="4153"/>
          <w:tab w:val="clear" w:pos="8306"/>
          <w:tab w:val="left" w:leader="dot" w:pos="6499"/>
        </w:tabs>
        <w:spacing w:line="500" w:lineRule="exact"/>
        <w:jc w:val="lowKashida"/>
        <w:rPr>
          <w:rFonts w:ascii="Traditional Arabic" w:hAnsi="Traditional Arabic" w:cs="Traditional Arabic"/>
          <w:b/>
          <w:bCs/>
          <w:sz w:val="36"/>
          <w:szCs w:val="36"/>
          <w:rtl/>
          <w:lang w:bidi="ar-SY"/>
        </w:rPr>
      </w:pPr>
      <w:r w:rsidRPr="00FF4D1D">
        <w:rPr>
          <w:rFonts w:ascii="Traditional Arabic" w:hAnsi="Traditional Arabic" w:cs="Traditional Arabic"/>
          <w:b/>
          <w:bCs/>
          <w:sz w:val="36"/>
          <w:szCs w:val="36"/>
          <w:rtl/>
          <w:lang w:bidi="ar-SY"/>
        </w:rPr>
        <w:t xml:space="preserve">ثانياً – الصناعة والتقدم الصناعي </w:t>
      </w:r>
    </w:p>
    <w:p w:rsidR="004F012E" w:rsidRPr="00FF4D1D" w:rsidRDefault="004F012E" w:rsidP="004F012E">
      <w:pPr>
        <w:pStyle w:val="a6"/>
        <w:tabs>
          <w:tab w:val="clear" w:pos="4153"/>
          <w:tab w:val="clear" w:pos="8306"/>
          <w:tab w:val="left" w:leader="dot" w:pos="6499"/>
        </w:tabs>
        <w:spacing w:line="500" w:lineRule="exact"/>
        <w:jc w:val="lowKashida"/>
        <w:rPr>
          <w:rFonts w:ascii="Traditional Arabic" w:hAnsi="Traditional Arabic" w:cs="Traditional Arabic"/>
          <w:b/>
          <w:bCs/>
          <w:sz w:val="36"/>
          <w:szCs w:val="36"/>
          <w:rtl/>
          <w:lang w:bidi="ar-SY"/>
        </w:rPr>
      </w:pPr>
      <w:r w:rsidRPr="00FF4D1D">
        <w:rPr>
          <w:rFonts w:ascii="Traditional Arabic" w:hAnsi="Traditional Arabic" w:cs="Traditional Arabic"/>
          <w:b/>
          <w:bCs/>
          <w:sz w:val="36"/>
          <w:szCs w:val="36"/>
          <w:rtl/>
          <w:lang w:bidi="ar-SY"/>
        </w:rPr>
        <w:t xml:space="preserve">ثالثاً – التجارة </w:t>
      </w:r>
    </w:p>
    <w:p w:rsidR="004F012E" w:rsidRPr="00FF4D1D" w:rsidRDefault="004F012E" w:rsidP="004F012E">
      <w:pPr>
        <w:pStyle w:val="a6"/>
        <w:tabs>
          <w:tab w:val="clear" w:pos="4153"/>
          <w:tab w:val="clear" w:pos="8306"/>
          <w:tab w:val="left" w:leader="dot" w:pos="6499"/>
        </w:tabs>
        <w:spacing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الخامس: المظهــر الاجتمـاعـــي</w:t>
      </w:r>
    </w:p>
    <w:p w:rsidR="004F012E" w:rsidRPr="00FF4D1D" w:rsidRDefault="004F012E" w:rsidP="00995869">
      <w:pPr>
        <w:pStyle w:val="a6"/>
        <w:tabs>
          <w:tab w:val="clear" w:pos="4153"/>
          <w:tab w:val="clear" w:pos="8306"/>
          <w:tab w:val="left" w:leader="dot" w:pos="6499"/>
        </w:tabs>
        <w:spacing w:line="500" w:lineRule="exact"/>
        <w:ind w:left="-2"/>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1- المجتمع في عصر الرسول والخلفاء الراشدين الأوائل      2- التحولات التي حدثت في عهد الخليفة عثمان بن عفان 3- عهد الخليفة علي بن أبي طالب </w:t>
      </w:r>
      <w:r w:rsidR="00995869">
        <w:rPr>
          <w:rFonts w:ascii="Traditional Arabic" w:hAnsi="Traditional Arabic" w:cs="Traditional Arabic"/>
          <w:sz w:val="36"/>
          <w:szCs w:val="36"/>
          <w:rtl/>
          <w:lang w:bidi="ar-SY"/>
        </w:rPr>
        <w:t xml:space="preserve">    </w:t>
      </w:r>
      <w:r w:rsidRPr="00FF4D1D">
        <w:rPr>
          <w:rFonts w:ascii="Traditional Arabic" w:hAnsi="Traditional Arabic" w:cs="Traditional Arabic"/>
          <w:sz w:val="36"/>
          <w:szCs w:val="36"/>
          <w:rtl/>
          <w:lang w:bidi="ar-SY"/>
        </w:rPr>
        <w:t xml:space="preserve">   4- المجتمع في العصر الأموي </w:t>
      </w:r>
    </w:p>
    <w:p w:rsidR="004F012E" w:rsidRPr="00FF4D1D" w:rsidRDefault="004F012E" w:rsidP="004F012E">
      <w:pPr>
        <w:pStyle w:val="a6"/>
        <w:tabs>
          <w:tab w:val="clear" w:pos="4153"/>
          <w:tab w:val="clear" w:pos="8306"/>
          <w:tab w:val="left" w:leader="dot" w:pos="6499"/>
        </w:tabs>
        <w:spacing w:line="500" w:lineRule="exact"/>
        <w:ind w:left="-2"/>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5- المجتمع في العصر العباسي                                                   6- المجتمع في الأندلس</w:t>
      </w:r>
    </w:p>
    <w:p w:rsidR="004F012E" w:rsidRPr="00FF4D1D" w:rsidRDefault="004F012E" w:rsidP="004F012E">
      <w:pPr>
        <w:pStyle w:val="a6"/>
        <w:tabs>
          <w:tab w:val="clear" w:pos="4153"/>
          <w:tab w:val="clear" w:pos="8306"/>
          <w:tab w:val="left" w:leader="dot" w:pos="6499"/>
        </w:tabs>
        <w:spacing w:line="500" w:lineRule="exact"/>
        <w:ind w:left="-2"/>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7- الحياة العائلية         </w:t>
      </w:r>
      <w:r w:rsidR="00995869">
        <w:rPr>
          <w:rFonts w:ascii="Traditional Arabic" w:hAnsi="Traditional Arabic" w:cs="Traditional Arabic"/>
          <w:sz w:val="36"/>
          <w:szCs w:val="36"/>
          <w:rtl/>
          <w:lang w:bidi="ar-SY"/>
        </w:rPr>
        <w:t xml:space="preserve">    </w:t>
      </w:r>
      <w:r w:rsidRPr="00FF4D1D">
        <w:rPr>
          <w:rFonts w:ascii="Traditional Arabic" w:hAnsi="Traditional Arabic" w:cs="Traditional Arabic"/>
          <w:sz w:val="36"/>
          <w:szCs w:val="36"/>
          <w:rtl/>
          <w:lang w:bidi="ar-SY"/>
        </w:rPr>
        <w:t xml:space="preserve">                        8- بعض فئات العامة في المجتمع </w:t>
      </w:r>
    </w:p>
    <w:p w:rsidR="004F012E" w:rsidRPr="00FF4D1D" w:rsidRDefault="004F012E" w:rsidP="004F012E">
      <w:pPr>
        <w:pStyle w:val="a6"/>
        <w:tabs>
          <w:tab w:val="clear" w:pos="4153"/>
          <w:tab w:val="clear" w:pos="8306"/>
          <w:tab w:val="left" w:leader="dot" w:pos="6499"/>
        </w:tabs>
        <w:spacing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السـادس: المظهــر الفكــــري</w:t>
      </w:r>
    </w:p>
    <w:p w:rsidR="004F012E" w:rsidRPr="00FF4D1D" w:rsidRDefault="004F012E" w:rsidP="004F012E">
      <w:pPr>
        <w:pStyle w:val="a6"/>
        <w:tabs>
          <w:tab w:val="clear" w:pos="4153"/>
          <w:tab w:val="clear" w:pos="8306"/>
          <w:tab w:val="left" w:leader="dot" w:pos="6499"/>
        </w:tabs>
        <w:spacing w:line="500" w:lineRule="exact"/>
        <w:ind w:left="-2"/>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1- معالم الثقافة العربية الإسلامية </w:t>
      </w:r>
      <w:r w:rsidR="00995869">
        <w:rPr>
          <w:rFonts w:ascii="Traditional Arabic" w:hAnsi="Traditional Arabic" w:cs="Traditional Arabic"/>
          <w:sz w:val="36"/>
          <w:szCs w:val="36"/>
          <w:rtl/>
          <w:lang w:bidi="ar-SY"/>
        </w:rPr>
        <w:t xml:space="preserve">             </w:t>
      </w:r>
      <w:r w:rsidRPr="00FF4D1D">
        <w:rPr>
          <w:rFonts w:ascii="Traditional Arabic" w:hAnsi="Traditional Arabic" w:cs="Traditional Arabic"/>
          <w:sz w:val="36"/>
          <w:szCs w:val="36"/>
          <w:rtl/>
          <w:lang w:bidi="ar-SY"/>
        </w:rPr>
        <w:t xml:space="preserve">    2- موقف الإسلام من العلم والتعليم </w:t>
      </w:r>
    </w:p>
    <w:p w:rsidR="004F012E" w:rsidRPr="00FF4D1D" w:rsidRDefault="004F012E" w:rsidP="004F012E">
      <w:pPr>
        <w:pStyle w:val="a6"/>
        <w:tabs>
          <w:tab w:val="clear" w:pos="4153"/>
          <w:tab w:val="clear" w:pos="8306"/>
          <w:tab w:val="left" w:leader="dot" w:pos="6499"/>
        </w:tabs>
        <w:spacing w:line="500" w:lineRule="exact"/>
        <w:ind w:left="-2"/>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 xml:space="preserve">3- المكتبـات   </w:t>
      </w:r>
      <w:r w:rsidR="00995869">
        <w:rPr>
          <w:rFonts w:ascii="Traditional Arabic" w:hAnsi="Traditional Arabic" w:cs="Traditional Arabic"/>
          <w:sz w:val="36"/>
          <w:szCs w:val="36"/>
          <w:rtl/>
          <w:lang w:bidi="ar-SY"/>
        </w:rPr>
        <w:t xml:space="preserve">     </w:t>
      </w:r>
      <w:r w:rsidRPr="00FF4D1D">
        <w:rPr>
          <w:rFonts w:ascii="Traditional Arabic" w:hAnsi="Traditional Arabic" w:cs="Traditional Arabic"/>
          <w:sz w:val="36"/>
          <w:szCs w:val="36"/>
          <w:rtl/>
          <w:lang w:bidi="ar-SY"/>
        </w:rPr>
        <w:t xml:space="preserve">                                  4- مدارس التشريع </w:t>
      </w:r>
    </w:p>
    <w:p w:rsidR="004F012E" w:rsidRPr="00FF4D1D" w:rsidRDefault="004F012E" w:rsidP="00995869">
      <w:pPr>
        <w:pStyle w:val="a6"/>
        <w:tabs>
          <w:tab w:val="clear" w:pos="4153"/>
          <w:tab w:val="clear" w:pos="8306"/>
          <w:tab w:val="left" w:leader="dot" w:pos="6499"/>
        </w:tabs>
        <w:spacing w:line="500" w:lineRule="exact"/>
        <w:ind w:left="-2"/>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5- الترجمة إلى العربية وبعض مشاهير المترجمين </w:t>
      </w:r>
      <w:r w:rsidR="00995869">
        <w:rPr>
          <w:rFonts w:ascii="Traditional Arabic" w:hAnsi="Traditional Arabic" w:cs="Traditional Arabic"/>
          <w:sz w:val="36"/>
          <w:szCs w:val="36"/>
          <w:rtl/>
          <w:lang w:bidi="ar-SY"/>
        </w:rPr>
        <w:t xml:space="preserve">   </w:t>
      </w:r>
      <w:r w:rsidRPr="00FF4D1D">
        <w:rPr>
          <w:rFonts w:ascii="Traditional Arabic" w:hAnsi="Traditional Arabic" w:cs="Traditional Arabic"/>
          <w:sz w:val="36"/>
          <w:szCs w:val="36"/>
          <w:rtl/>
          <w:lang w:bidi="ar-SY"/>
        </w:rPr>
        <w:t xml:space="preserve">  6- الفلسفة الإسلامية وبعض مشاهير الفلاسفة </w:t>
      </w:r>
    </w:p>
    <w:p w:rsidR="004F012E" w:rsidRPr="00FF4D1D" w:rsidRDefault="004F012E" w:rsidP="004F012E">
      <w:pPr>
        <w:pStyle w:val="a6"/>
        <w:tabs>
          <w:tab w:val="clear" w:pos="4153"/>
          <w:tab w:val="clear" w:pos="8306"/>
          <w:tab w:val="left" w:leader="dot" w:pos="6499"/>
        </w:tabs>
        <w:spacing w:line="500" w:lineRule="exact"/>
        <w:ind w:left="-2"/>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7- علم التاريخ وبعض مشاهير المؤرخين        </w:t>
      </w:r>
      <w:r w:rsidR="00995869">
        <w:rPr>
          <w:rFonts w:ascii="Traditional Arabic" w:hAnsi="Traditional Arabic" w:cs="Traditional Arabic"/>
          <w:sz w:val="36"/>
          <w:szCs w:val="36"/>
          <w:rtl/>
          <w:lang w:bidi="ar-SY"/>
        </w:rPr>
        <w:t xml:space="preserve"> </w:t>
      </w:r>
      <w:r w:rsidRPr="00FF4D1D">
        <w:rPr>
          <w:rFonts w:ascii="Traditional Arabic" w:hAnsi="Traditional Arabic" w:cs="Traditional Arabic"/>
          <w:sz w:val="36"/>
          <w:szCs w:val="36"/>
          <w:rtl/>
          <w:lang w:bidi="ar-SY"/>
        </w:rPr>
        <w:t xml:space="preserve"> 8- الطب ومختلف العلوم عند العرب </w:t>
      </w:r>
    </w:p>
    <w:p w:rsidR="004F012E" w:rsidRPr="00FF4D1D" w:rsidRDefault="004F012E" w:rsidP="004F012E">
      <w:pPr>
        <w:pStyle w:val="a6"/>
        <w:tabs>
          <w:tab w:val="clear" w:pos="4153"/>
          <w:tab w:val="clear" w:pos="8306"/>
          <w:tab w:val="left" w:leader="dot" w:pos="6499"/>
        </w:tabs>
        <w:spacing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الفصل السابع: المظهــر العمــرانــي </w:t>
      </w:r>
    </w:p>
    <w:p w:rsidR="004F012E" w:rsidRPr="00FF4D1D" w:rsidRDefault="004F012E" w:rsidP="00995869">
      <w:pPr>
        <w:tabs>
          <w:tab w:val="left" w:leader="dot" w:pos="6499"/>
        </w:tabs>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lastRenderedPageBreak/>
        <w:t xml:space="preserve">أولاً – عمارة المدن </w:t>
      </w:r>
      <w:r w:rsidR="00995869">
        <w:rPr>
          <w:rFonts w:ascii="Traditional Arabic" w:hAnsi="Traditional Arabic" w:cs="Traditional Arabic"/>
          <w:sz w:val="36"/>
          <w:szCs w:val="36"/>
          <w:rtl/>
          <w:lang w:bidi="ar-SY"/>
        </w:rPr>
        <w:t xml:space="preserve"> </w:t>
      </w:r>
      <w:r w:rsidRPr="00FF4D1D">
        <w:rPr>
          <w:rFonts w:ascii="Traditional Arabic" w:hAnsi="Traditional Arabic" w:cs="Traditional Arabic"/>
          <w:sz w:val="36"/>
          <w:szCs w:val="36"/>
          <w:rtl/>
          <w:lang w:bidi="ar-SY"/>
        </w:rPr>
        <w:t xml:space="preserve">ثانياً – المساجد </w:t>
      </w:r>
      <w:r w:rsidR="00995869">
        <w:rPr>
          <w:rFonts w:ascii="Traditional Arabic" w:hAnsi="Traditional Arabic" w:cs="Traditional Arabic"/>
          <w:sz w:val="36"/>
          <w:szCs w:val="36"/>
          <w:rtl/>
          <w:lang w:bidi="ar-SY"/>
        </w:rPr>
        <w:t xml:space="preserve"> </w:t>
      </w:r>
      <w:r w:rsidRPr="00FF4D1D">
        <w:rPr>
          <w:rFonts w:ascii="Traditional Arabic" w:hAnsi="Traditional Arabic" w:cs="Traditional Arabic"/>
          <w:sz w:val="36"/>
          <w:szCs w:val="36"/>
          <w:rtl/>
          <w:lang w:bidi="ar-SY"/>
        </w:rPr>
        <w:t xml:space="preserve">ثالثاً – القصـور </w:t>
      </w:r>
      <w:r w:rsidR="00995869">
        <w:rPr>
          <w:rFonts w:ascii="Traditional Arabic" w:hAnsi="Traditional Arabic" w:cs="Traditional Arabic"/>
          <w:sz w:val="36"/>
          <w:szCs w:val="36"/>
          <w:rtl/>
          <w:lang w:bidi="ar-SY"/>
        </w:rPr>
        <w:t xml:space="preserve"> </w:t>
      </w:r>
      <w:r w:rsidRPr="00FF4D1D">
        <w:rPr>
          <w:rFonts w:ascii="Traditional Arabic" w:hAnsi="Traditional Arabic" w:cs="Traditional Arabic"/>
          <w:sz w:val="36"/>
          <w:szCs w:val="36"/>
          <w:rtl/>
          <w:lang w:bidi="ar-SY"/>
        </w:rPr>
        <w:t xml:space="preserve">رابعاً – الحمامات </w:t>
      </w:r>
      <w:r w:rsidR="00995869">
        <w:rPr>
          <w:rFonts w:ascii="Traditional Arabic" w:hAnsi="Traditional Arabic" w:cs="Traditional Arabic"/>
          <w:sz w:val="36"/>
          <w:szCs w:val="36"/>
          <w:rtl/>
          <w:lang w:bidi="ar-SY"/>
        </w:rPr>
        <w:t xml:space="preserve">  </w:t>
      </w:r>
      <w:r w:rsidRPr="00FF4D1D">
        <w:rPr>
          <w:rFonts w:ascii="Traditional Arabic" w:hAnsi="Traditional Arabic" w:cs="Traditional Arabic"/>
          <w:sz w:val="36"/>
          <w:szCs w:val="36"/>
          <w:rtl/>
          <w:lang w:bidi="ar-SY"/>
        </w:rPr>
        <w:t xml:space="preserve">خامساً – البيمارستانات سادساً – الأسواق </w:t>
      </w:r>
    </w:p>
    <w:p w:rsidR="004F012E" w:rsidRPr="00FF4D1D" w:rsidRDefault="004F012E" w:rsidP="004F012E">
      <w:pPr>
        <w:pStyle w:val="a6"/>
        <w:tabs>
          <w:tab w:val="clear" w:pos="4153"/>
          <w:tab w:val="clear" w:pos="8306"/>
          <w:tab w:val="left" w:leader="dot" w:pos="6499"/>
        </w:tabs>
        <w:spacing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الثـامــن: المظهـــر الفنـــي</w:t>
      </w:r>
    </w:p>
    <w:p w:rsidR="004F012E" w:rsidRPr="00FF4D1D" w:rsidRDefault="004F012E" w:rsidP="004F012E">
      <w:pPr>
        <w:tabs>
          <w:tab w:val="left" w:leader="dot" w:pos="6499"/>
        </w:tabs>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1- التصوير                              2- الموسيقى                    3- الشعر </w:t>
      </w:r>
    </w:p>
    <w:p w:rsidR="004F012E" w:rsidRPr="00FF4D1D" w:rsidRDefault="004F012E" w:rsidP="004F012E">
      <w:pPr>
        <w:pStyle w:val="a6"/>
        <w:tabs>
          <w:tab w:val="clear" w:pos="4153"/>
          <w:tab w:val="clear" w:pos="8306"/>
          <w:tab w:val="left" w:leader="dot" w:pos="6499"/>
        </w:tabs>
        <w:spacing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التــاســـع</w:t>
      </w:r>
    </w:p>
    <w:p w:rsidR="004F012E" w:rsidRDefault="004F012E" w:rsidP="004F012E">
      <w:pPr>
        <w:pStyle w:val="a3"/>
        <w:spacing w:after="0" w:line="500" w:lineRule="exact"/>
        <w:ind w:left="-1"/>
        <w:jc w:val="lowKashida"/>
        <w:rPr>
          <w:rFonts w:ascii="Traditional Arabic" w:hAnsi="Traditional Arabic" w:cs="Traditional Arabic"/>
          <w:b/>
          <w:bCs/>
          <w:sz w:val="36"/>
          <w:szCs w:val="36"/>
          <w:highlight w:val="yellow"/>
          <w:u w:val="single"/>
          <w:rtl/>
          <w:lang w:bidi="ar-SY"/>
        </w:rPr>
      </w:pPr>
      <w:r w:rsidRPr="00FF4D1D">
        <w:rPr>
          <w:rFonts w:ascii="Traditional Arabic" w:hAnsi="Traditional Arabic" w:cs="Traditional Arabic"/>
          <w:sz w:val="36"/>
          <w:szCs w:val="36"/>
          <w:rtl/>
          <w:lang w:bidi="ar-SY"/>
        </w:rPr>
        <w:t xml:space="preserve">- </w:t>
      </w:r>
      <w:r w:rsidRPr="00FF4D1D">
        <w:rPr>
          <w:rFonts w:ascii="Traditional Arabic" w:hAnsi="Traditional Arabic" w:cs="Traditional Arabic"/>
          <w:b/>
          <w:bCs/>
          <w:sz w:val="36"/>
          <w:szCs w:val="36"/>
          <w:rtl/>
          <w:lang w:bidi="ar-SY"/>
        </w:rPr>
        <w:t>آثار الحضارة العربية الإسلامية على الحضارة الغربية</w:t>
      </w:r>
    </w:p>
    <w:p w:rsidR="002A4175" w:rsidRPr="00FF4D1D" w:rsidRDefault="004F012E" w:rsidP="00995869">
      <w:pPr>
        <w:spacing w:after="0" w:line="500" w:lineRule="exact"/>
        <w:ind w:hanging="2"/>
        <w:jc w:val="lowKashida"/>
        <w:rPr>
          <w:rFonts w:ascii="Traditional Arabic" w:hAnsi="Traditional Arabic" w:cs="Traditional Arabic"/>
          <w:b/>
          <w:bCs/>
          <w:sz w:val="36"/>
          <w:szCs w:val="36"/>
          <w:u w:val="single"/>
          <w:rtl/>
          <w:lang w:bidi="ar-SY"/>
        </w:rPr>
      </w:pPr>
      <w:r w:rsidRPr="00995869">
        <w:rPr>
          <w:rFonts w:ascii="Traditional Arabic" w:hAnsi="Traditional Arabic" w:cs="Traditional Arabic" w:hint="cs"/>
          <w:b/>
          <w:bCs/>
          <w:sz w:val="36"/>
          <w:szCs w:val="36"/>
          <w:rtl/>
          <w:lang w:bidi="ar-SY"/>
        </w:rPr>
        <w:t xml:space="preserve">3- </w:t>
      </w:r>
      <w:r w:rsidR="002A4175" w:rsidRPr="00FF4D1D">
        <w:rPr>
          <w:rFonts w:ascii="Traditional Arabic" w:hAnsi="Traditional Arabic" w:cs="Traditional Arabic"/>
          <w:b/>
          <w:bCs/>
          <w:sz w:val="36"/>
          <w:szCs w:val="36"/>
          <w:u w:val="single"/>
          <w:rtl/>
          <w:lang w:bidi="ar-SY"/>
        </w:rPr>
        <w:t xml:space="preserve">تاريخ </w:t>
      </w:r>
      <w:r w:rsidR="00764AC9">
        <w:rPr>
          <w:rFonts w:ascii="Traditional Arabic" w:hAnsi="Traditional Arabic" w:cs="Traditional Arabic"/>
          <w:b/>
          <w:bCs/>
          <w:sz w:val="36"/>
          <w:szCs w:val="36"/>
          <w:u w:val="single"/>
          <w:rtl/>
          <w:lang w:bidi="ar-SY"/>
        </w:rPr>
        <w:t>أفريقي</w:t>
      </w:r>
      <w:r w:rsidR="00764AC9">
        <w:rPr>
          <w:rFonts w:ascii="Traditional Arabic" w:hAnsi="Traditional Arabic" w:cs="Traditional Arabic" w:hint="cs"/>
          <w:b/>
          <w:bCs/>
          <w:sz w:val="36"/>
          <w:szCs w:val="36"/>
          <w:u w:val="single"/>
          <w:rtl/>
          <w:lang w:bidi="ar-SY"/>
        </w:rPr>
        <w:t>ة</w:t>
      </w:r>
      <w:r w:rsidR="00995869">
        <w:rPr>
          <w:rFonts w:ascii="Traditional Arabic" w:hAnsi="Traditional Arabic" w:cs="Traditional Arabic"/>
          <w:b/>
          <w:bCs/>
          <w:sz w:val="36"/>
          <w:szCs w:val="36"/>
          <w:u w:val="single"/>
          <w:rtl/>
          <w:lang w:bidi="ar-SY"/>
        </w:rPr>
        <w:t xml:space="preserve"> الحديث والمعاصر</w:t>
      </w:r>
      <w:r w:rsidR="00995869">
        <w:rPr>
          <w:rFonts w:ascii="Traditional Arabic" w:hAnsi="Traditional Arabic" w:cs="Traditional Arabic" w:hint="cs"/>
          <w:b/>
          <w:bCs/>
          <w:sz w:val="36"/>
          <w:szCs w:val="36"/>
          <w:u w:val="single"/>
          <w:rtl/>
          <w:lang w:bidi="ar-SY"/>
        </w:rPr>
        <w:t>.</w:t>
      </w:r>
    </w:p>
    <w:p w:rsidR="002A4175" w:rsidRPr="00FF4D1D" w:rsidRDefault="002A4175" w:rsidP="002A4175">
      <w:pPr>
        <w:spacing w:after="0" w:line="500" w:lineRule="exact"/>
        <w:jc w:val="lowKashida"/>
        <w:rPr>
          <w:rFonts w:ascii="Traditional Arabic" w:hAnsi="Traditional Arabic" w:cs="Traditional Arabic"/>
          <w:b/>
          <w:bCs/>
          <w:sz w:val="36"/>
          <w:szCs w:val="36"/>
          <w:rtl/>
          <w:lang w:bidi="ar-SY"/>
        </w:rPr>
      </w:pPr>
      <w:r w:rsidRPr="00FF4D1D">
        <w:rPr>
          <w:rFonts w:ascii="Traditional Arabic" w:hAnsi="Traditional Arabic" w:cs="Traditional Arabic"/>
          <w:b/>
          <w:bCs/>
          <w:sz w:val="36"/>
          <w:szCs w:val="36"/>
          <w:rtl/>
          <w:lang w:bidi="ar-SY"/>
        </w:rPr>
        <w:t>الفصل الأول: أفريقيا في مطلع العصور الحديثة</w:t>
      </w:r>
    </w:p>
    <w:p w:rsidR="002A4175" w:rsidRPr="00FF4D1D" w:rsidRDefault="002A4175" w:rsidP="002A4175">
      <w:pPr>
        <w:spacing w:after="0" w:line="500" w:lineRule="exact"/>
        <w:jc w:val="lowKashida"/>
        <w:rPr>
          <w:rFonts w:ascii="Traditional Arabic" w:hAnsi="Traditional Arabic" w:cs="Traditional Arabic"/>
          <w:b/>
          <w:bCs/>
          <w:sz w:val="36"/>
          <w:szCs w:val="36"/>
          <w:rtl/>
          <w:lang w:bidi="ar-SY"/>
        </w:rPr>
      </w:pPr>
      <w:r w:rsidRPr="00FF4D1D">
        <w:rPr>
          <w:rFonts w:ascii="Traditional Arabic" w:hAnsi="Traditional Arabic" w:cs="Traditional Arabic"/>
          <w:b/>
          <w:bCs/>
          <w:sz w:val="36"/>
          <w:szCs w:val="36"/>
          <w:rtl/>
          <w:lang w:bidi="ar-SY"/>
        </w:rPr>
        <w:t xml:space="preserve">    أولاً- الممالك والإمبراطوريات الأفريقية في أفريقيا الغربية:</w:t>
      </w:r>
    </w:p>
    <w:p w:rsidR="002A4175" w:rsidRPr="00FF4D1D" w:rsidRDefault="002A4175" w:rsidP="002A4175">
      <w:pPr>
        <w:pStyle w:val="a3"/>
        <w:numPr>
          <w:ilvl w:val="0"/>
          <w:numId w:val="8"/>
        </w:numPr>
        <w:tabs>
          <w:tab w:val="right" w:pos="281"/>
        </w:tabs>
        <w:spacing w:after="0" w:line="500" w:lineRule="exact"/>
        <w:ind w:left="0" w:firstLine="0"/>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الإمبراطوريات في السودان الغربي: مالي وصنغي سياسياً واقتصادياً واجتماعياً، وحضارياً.</w:t>
      </w:r>
    </w:p>
    <w:p w:rsidR="002A4175" w:rsidRPr="00FF4D1D" w:rsidRDefault="002A4175" w:rsidP="002A4175">
      <w:pPr>
        <w:pStyle w:val="a3"/>
        <w:numPr>
          <w:ilvl w:val="0"/>
          <w:numId w:val="8"/>
        </w:numPr>
        <w:tabs>
          <w:tab w:val="right" w:pos="281"/>
        </w:tabs>
        <w:spacing w:after="0" w:line="500" w:lineRule="exact"/>
        <w:ind w:left="0" w:firstLine="0"/>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الممالك والإمارات في السودان الأوسط: إمارات الهوسا، ومملكة كانم- برنو سياسياً واقتصادياً واجتماعياً وحضارياً.</w:t>
      </w:r>
    </w:p>
    <w:p w:rsidR="002A4175" w:rsidRPr="00FF4D1D" w:rsidRDefault="002A4175" w:rsidP="002A4175">
      <w:pPr>
        <w:pStyle w:val="a3"/>
        <w:numPr>
          <w:ilvl w:val="0"/>
          <w:numId w:val="8"/>
        </w:numPr>
        <w:tabs>
          <w:tab w:val="right" w:pos="281"/>
        </w:tabs>
        <w:spacing w:after="0" w:line="500" w:lineRule="exact"/>
        <w:ind w:left="0" w:firstLine="0"/>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أفريقيا الغربية والعالم الخارجي: الطرق عابرة الصحراء والتجارتين الداخلية والخارجية</w:t>
      </w:r>
    </w:p>
    <w:p w:rsidR="002A4175" w:rsidRPr="00FF4D1D" w:rsidRDefault="002A4175" w:rsidP="002A4175">
      <w:pPr>
        <w:pStyle w:val="a3"/>
        <w:numPr>
          <w:ilvl w:val="0"/>
          <w:numId w:val="8"/>
        </w:numPr>
        <w:tabs>
          <w:tab w:val="right" w:pos="281"/>
        </w:tabs>
        <w:spacing w:after="0" w:line="500" w:lineRule="exact"/>
        <w:ind w:left="0" w:firstLine="0"/>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الأنظمة السياسية في أفريقيا الغربية.</w:t>
      </w:r>
    </w:p>
    <w:p w:rsidR="002A4175" w:rsidRPr="00FF4D1D" w:rsidRDefault="002A4175" w:rsidP="002A4175">
      <w:pPr>
        <w:spacing w:after="0" w:line="500" w:lineRule="exact"/>
        <w:ind w:left="360"/>
        <w:jc w:val="lowKashida"/>
        <w:rPr>
          <w:rFonts w:ascii="Traditional Arabic" w:hAnsi="Traditional Arabic" w:cs="Traditional Arabic"/>
          <w:b/>
          <w:bCs/>
          <w:sz w:val="36"/>
          <w:szCs w:val="36"/>
          <w:rtl/>
          <w:lang w:bidi="ar-SY"/>
        </w:rPr>
      </w:pPr>
      <w:r w:rsidRPr="00FF4D1D">
        <w:rPr>
          <w:rFonts w:ascii="Traditional Arabic" w:hAnsi="Traditional Arabic" w:cs="Traditional Arabic"/>
          <w:b/>
          <w:bCs/>
          <w:sz w:val="36"/>
          <w:szCs w:val="36"/>
          <w:rtl/>
          <w:lang w:bidi="ar-SY"/>
        </w:rPr>
        <w:t>ثانياً- الممالك والإمبراطوريات في وسط أفريقيا وشرقها:</w:t>
      </w:r>
    </w:p>
    <w:p w:rsidR="002A4175" w:rsidRPr="00FF4D1D" w:rsidRDefault="002A4175" w:rsidP="002A4175">
      <w:pPr>
        <w:pStyle w:val="a3"/>
        <w:numPr>
          <w:ilvl w:val="0"/>
          <w:numId w:val="9"/>
        </w:numPr>
        <w:spacing w:after="0" w:line="500" w:lineRule="exact"/>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مملكة الكونغو في أفريقيا الوسطى، وإمبراطورية الحبشة (أثيوبيا)</w:t>
      </w:r>
    </w:p>
    <w:p w:rsidR="002A4175" w:rsidRPr="00FF4D1D" w:rsidRDefault="002A4175" w:rsidP="002A4175">
      <w:pPr>
        <w:pStyle w:val="a3"/>
        <w:numPr>
          <w:ilvl w:val="0"/>
          <w:numId w:val="9"/>
        </w:numPr>
        <w:spacing w:after="0" w:line="500" w:lineRule="exact"/>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الإمارات الإسلامية الساحلية في أفريقيا الشرقية.</w:t>
      </w:r>
    </w:p>
    <w:p w:rsidR="002A4175" w:rsidRPr="00FF4D1D" w:rsidRDefault="002A4175" w:rsidP="002A4175">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b/>
          <w:bCs/>
          <w:sz w:val="36"/>
          <w:szCs w:val="36"/>
          <w:rtl/>
          <w:lang w:bidi="ar-SY"/>
        </w:rPr>
        <w:t xml:space="preserve">الفصل الثاني: كشف القارة الأفريقية </w:t>
      </w:r>
    </w:p>
    <w:p w:rsidR="002A4175" w:rsidRPr="00FF4D1D" w:rsidRDefault="002A4175" w:rsidP="002A4175">
      <w:pPr>
        <w:pStyle w:val="a3"/>
        <w:numPr>
          <w:ilvl w:val="0"/>
          <w:numId w:val="10"/>
        </w:numPr>
        <w:spacing w:after="0" w:line="500" w:lineRule="exact"/>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أسبابه. 2- مراحله. 3- أسباب تأخر الأوروبيين في كشف القارة الأفريقية.</w:t>
      </w:r>
    </w:p>
    <w:p w:rsidR="002A4175" w:rsidRPr="00FF4D1D" w:rsidRDefault="002A4175" w:rsidP="002A4175">
      <w:pPr>
        <w:spacing w:after="0" w:line="500" w:lineRule="exact"/>
        <w:jc w:val="lowKashida"/>
        <w:rPr>
          <w:rFonts w:ascii="Traditional Arabic" w:hAnsi="Traditional Arabic" w:cs="Traditional Arabic"/>
          <w:b/>
          <w:bCs/>
          <w:sz w:val="36"/>
          <w:szCs w:val="36"/>
          <w:rtl/>
          <w:lang w:bidi="ar-SY"/>
        </w:rPr>
      </w:pPr>
      <w:r w:rsidRPr="00FF4D1D">
        <w:rPr>
          <w:rFonts w:ascii="Traditional Arabic" w:hAnsi="Traditional Arabic" w:cs="Traditional Arabic"/>
          <w:b/>
          <w:bCs/>
          <w:sz w:val="36"/>
          <w:szCs w:val="36"/>
          <w:rtl/>
          <w:lang w:bidi="ar-SY"/>
        </w:rPr>
        <w:t>الفصل الثالث: الاستعمار الأوروبي للقارة الأفريقية: 1- المرحلة التجارية.</w:t>
      </w:r>
    </w:p>
    <w:p w:rsidR="002A4175" w:rsidRPr="00FF4D1D" w:rsidRDefault="002A4175" w:rsidP="002A4175">
      <w:pPr>
        <w:spacing w:after="0" w:line="500" w:lineRule="exact"/>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أولاً- تعريف الاستعمار الحديث.</w:t>
      </w:r>
    </w:p>
    <w:p w:rsidR="002A4175" w:rsidRPr="00FF4D1D" w:rsidRDefault="002A4175" w:rsidP="002A4175">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ثانياً- مراحل استعمار القارة.</w:t>
      </w:r>
    </w:p>
    <w:p w:rsidR="002A4175" w:rsidRPr="00FF4D1D" w:rsidRDefault="002A4175" w:rsidP="002A4175">
      <w:pPr>
        <w:pStyle w:val="a3"/>
        <w:numPr>
          <w:ilvl w:val="0"/>
          <w:numId w:val="11"/>
        </w:numPr>
        <w:spacing w:after="0" w:line="500" w:lineRule="exact"/>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مرحلة استعمار السواحل والجزر القريبة منها (1415- 1880)، والدول التي شاركت فيها، ونشاط الدول الأوروبية الاستعمارية خلالها: تجارة الرقيق وأسبابها ونتائجها, والمقاومة الأفريقية خلالها.</w:t>
      </w:r>
    </w:p>
    <w:p w:rsidR="002A4175" w:rsidRPr="00FF4D1D" w:rsidRDefault="002A4175" w:rsidP="002A4175">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b/>
          <w:bCs/>
          <w:sz w:val="36"/>
          <w:szCs w:val="36"/>
          <w:rtl/>
          <w:lang w:bidi="ar-SY"/>
        </w:rPr>
        <w:t>الفصل الرابع: الاستعمار الأوروبي للقارة الأفريقية: 2- مرحلة احتلال القارة وتقسيمها .</w:t>
      </w:r>
    </w:p>
    <w:p w:rsidR="002A4175" w:rsidRPr="00FF4D1D" w:rsidRDefault="002A4175" w:rsidP="002A4175">
      <w:pPr>
        <w:pStyle w:val="a3"/>
        <w:numPr>
          <w:ilvl w:val="0"/>
          <w:numId w:val="9"/>
        </w:numPr>
        <w:spacing w:after="0" w:line="500" w:lineRule="exact"/>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أسبابها</w:t>
      </w:r>
    </w:p>
    <w:p w:rsidR="002A4175" w:rsidRPr="00FF4D1D" w:rsidRDefault="002A4175" w:rsidP="002A4175">
      <w:pPr>
        <w:pStyle w:val="a3"/>
        <w:numPr>
          <w:ilvl w:val="0"/>
          <w:numId w:val="9"/>
        </w:numPr>
        <w:spacing w:after="0" w:line="500" w:lineRule="exact"/>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بداية التكالب الأوروبي الاستعماري على القارة.</w:t>
      </w:r>
    </w:p>
    <w:p w:rsidR="002A4175" w:rsidRPr="00FF4D1D" w:rsidRDefault="002A4175" w:rsidP="002A4175">
      <w:pPr>
        <w:pStyle w:val="a3"/>
        <w:numPr>
          <w:ilvl w:val="0"/>
          <w:numId w:val="9"/>
        </w:numPr>
        <w:spacing w:after="0" w:line="500" w:lineRule="exact"/>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lastRenderedPageBreak/>
        <w:t>مؤتمر برلين 1884- 1885 ونتائجه.</w:t>
      </w:r>
    </w:p>
    <w:p w:rsidR="002A4175" w:rsidRPr="00FF4D1D" w:rsidRDefault="002A4175" w:rsidP="002A4175">
      <w:pPr>
        <w:pStyle w:val="a3"/>
        <w:numPr>
          <w:ilvl w:val="0"/>
          <w:numId w:val="9"/>
        </w:numPr>
        <w:spacing w:after="0" w:line="500" w:lineRule="exact"/>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احتلال القارة وتقسيمها 1885- 1902.</w:t>
      </w:r>
    </w:p>
    <w:p w:rsidR="002A4175" w:rsidRPr="00FF4D1D" w:rsidRDefault="002A4175" w:rsidP="002A4175">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b/>
          <w:bCs/>
          <w:sz w:val="36"/>
          <w:szCs w:val="36"/>
          <w:rtl/>
          <w:lang w:bidi="ar-SY"/>
        </w:rPr>
        <w:t xml:space="preserve">الفصل الخامس: أنظمة الحكم الاستعمارية في القارة </w:t>
      </w:r>
    </w:p>
    <w:p w:rsidR="002A4175" w:rsidRPr="00FF4D1D" w:rsidRDefault="002A4175" w:rsidP="002A4175">
      <w:pPr>
        <w:spacing w:after="0" w:line="500" w:lineRule="exact"/>
        <w:jc w:val="lowKashida"/>
        <w:rPr>
          <w:rFonts w:ascii="Traditional Arabic" w:hAnsi="Traditional Arabic" w:cs="Traditional Arabic"/>
          <w:b/>
          <w:bCs/>
          <w:sz w:val="36"/>
          <w:szCs w:val="36"/>
          <w:rtl/>
          <w:lang w:bidi="ar-SY"/>
        </w:rPr>
      </w:pPr>
      <w:r w:rsidRPr="00FF4D1D">
        <w:rPr>
          <w:rFonts w:ascii="Traditional Arabic" w:hAnsi="Traditional Arabic" w:cs="Traditional Arabic"/>
          <w:b/>
          <w:bCs/>
          <w:sz w:val="36"/>
          <w:szCs w:val="36"/>
          <w:rtl/>
          <w:lang w:bidi="ar-SY"/>
        </w:rPr>
        <w:t>أولاً- أنظمة الحكم الاستعمارية</w:t>
      </w:r>
    </w:p>
    <w:p w:rsidR="002A4175" w:rsidRPr="00FF4D1D" w:rsidRDefault="002A4175" w:rsidP="002A4175">
      <w:pPr>
        <w:pStyle w:val="a3"/>
        <w:numPr>
          <w:ilvl w:val="0"/>
          <w:numId w:val="9"/>
        </w:numPr>
        <w:spacing w:after="0" w:line="500" w:lineRule="exact"/>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نظام الحكم البرتغالي.       - نظام الحكم الفرنسي.</w:t>
      </w:r>
    </w:p>
    <w:p w:rsidR="002A4175" w:rsidRPr="00FF4D1D" w:rsidRDefault="002A4175" w:rsidP="002A4175">
      <w:pPr>
        <w:pStyle w:val="a3"/>
        <w:numPr>
          <w:ilvl w:val="0"/>
          <w:numId w:val="9"/>
        </w:numPr>
        <w:spacing w:after="0" w:line="500" w:lineRule="exact"/>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نظام الحكم البريطاني.       - نظام الحكم البلجيكي</w:t>
      </w:r>
    </w:p>
    <w:p w:rsidR="002A4175" w:rsidRPr="00FF4D1D" w:rsidRDefault="002A4175" w:rsidP="002A4175">
      <w:pPr>
        <w:pStyle w:val="a3"/>
        <w:numPr>
          <w:ilvl w:val="0"/>
          <w:numId w:val="9"/>
        </w:numPr>
        <w:spacing w:after="0" w:line="500" w:lineRule="exact"/>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نظام الحكم الايطالي.         - نظام الحكم الألماني.</w:t>
      </w:r>
    </w:p>
    <w:p w:rsidR="002A4175" w:rsidRPr="00FF4D1D" w:rsidRDefault="002A4175" w:rsidP="002A4175">
      <w:pPr>
        <w:pStyle w:val="a3"/>
        <w:numPr>
          <w:ilvl w:val="0"/>
          <w:numId w:val="9"/>
        </w:numPr>
        <w:spacing w:after="0" w:line="500" w:lineRule="exact"/>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نظام الحكم الاسباني.</w:t>
      </w:r>
    </w:p>
    <w:p w:rsidR="002A4175" w:rsidRPr="00FF4D1D" w:rsidRDefault="002A4175" w:rsidP="002A4175">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ثانياً السمات العامة لأنظمة الحكم الاستعمارية في أفريقيا.</w:t>
      </w:r>
    </w:p>
    <w:p w:rsidR="002A4175" w:rsidRPr="00FF4D1D" w:rsidRDefault="002A4175" w:rsidP="002A4175">
      <w:pPr>
        <w:pStyle w:val="a3"/>
        <w:numPr>
          <w:ilvl w:val="0"/>
          <w:numId w:val="9"/>
        </w:numPr>
        <w:spacing w:after="0" w:line="500" w:lineRule="exact"/>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 xml:space="preserve">الاستغلال الاقتصادي.      - الاضطهاد السياسي. </w:t>
      </w:r>
    </w:p>
    <w:p w:rsidR="002A4175" w:rsidRPr="00FF4D1D" w:rsidRDefault="002A4175" w:rsidP="002A4175">
      <w:pPr>
        <w:pStyle w:val="a3"/>
        <w:numPr>
          <w:ilvl w:val="0"/>
          <w:numId w:val="9"/>
        </w:numPr>
        <w:spacing w:after="0" w:line="500" w:lineRule="exact"/>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الاضطهاد الإداري.         - الاضطهاد والاستلاب الثقافي.</w:t>
      </w:r>
    </w:p>
    <w:p w:rsidR="002A4175" w:rsidRPr="00FF4D1D" w:rsidRDefault="002A4175" w:rsidP="002A4175">
      <w:pPr>
        <w:spacing w:after="0" w:line="500" w:lineRule="exact"/>
        <w:jc w:val="lowKashida"/>
        <w:rPr>
          <w:rFonts w:ascii="Traditional Arabic" w:hAnsi="Traditional Arabic" w:cs="Traditional Arabic"/>
          <w:b/>
          <w:bCs/>
          <w:sz w:val="36"/>
          <w:szCs w:val="36"/>
          <w:rtl/>
          <w:lang w:bidi="ar-SY"/>
        </w:rPr>
      </w:pPr>
      <w:r w:rsidRPr="00FF4D1D">
        <w:rPr>
          <w:rFonts w:ascii="Traditional Arabic" w:hAnsi="Traditional Arabic" w:cs="Traditional Arabic"/>
          <w:b/>
          <w:bCs/>
          <w:sz w:val="36"/>
          <w:szCs w:val="36"/>
          <w:rtl/>
          <w:lang w:bidi="ar-SY"/>
        </w:rPr>
        <w:t>الفصل السادس: الحركات الوطنية في أفريقيا جنوب الصحراء الكبرى</w:t>
      </w:r>
    </w:p>
    <w:p w:rsidR="002A4175" w:rsidRPr="00FF4D1D" w:rsidRDefault="002A4175" w:rsidP="002A4175">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b/>
          <w:bCs/>
          <w:sz w:val="36"/>
          <w:szCs w:val="36"/>
          <w:rtl/>
          <w:lang w:bidi="ar-SY"/>
        </w:rPr>
        <w:t xml:space="preserve">مراحلها: </w:t>
      </w:r>
    </w:p>
    <w:p w:rsidR="002A4175" w:rsidRPr="00FF4D1D" w:rsidRDefault="002A4175" w:rsidP="002A4175">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أولاً- الكفاح المسلح ومراحله وأهداف كل مرحلة منه، وأمثلة مختلفة من بلدان ودول أفريقيا الغربية التي شاركت فيه.</w:t>
      </w:r>
    </w:p>
    <w:p w:rsidR="002A4175" w:rsidRPr="00FF4D1D" w:rsidRDefault="002A4175" w:rsidP="002A4175">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ثانياَ- مرحلة النضال الشعبي ضد نظام الحكم الاستعماري إبان الحرب العالمية الأولى وفي فترة ما بين الحربين.</w:t>
      </w:r>
    </w:p>
    <w:p w:rsidR="002A4175" w:rsidRPr="00FF4D1D" w:rsidRDefault="002A4175" w:rsidP="002A4175">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ثالثاً- مرحلة النضال السياسي</w:t>
      </w:r>
    </w:p>
    <w:p w:rsidR="002A4175" w:rsidRPr="00FF4D1D" w:rsidRDefault="002A4175" w:rsidP="002A4175">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  وتعالج:</w:t>
      </w:r>
    </w:p>
    <w:p w:rsidR="002A4175" w:rsidRPr="00FF4D1D" w:rsidRDefault="002A4175" w:rsidP="002A4175">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تعريف حركات التحرر الوطني، وظروف نشأتها، وعوامل نشأتها الداخلية والخارجية. ونشؤها ومراحل نشاطها المختلفة وأهداف كل مرحلة.</w:t>
      </w:r>
    </w:p>
    <w:p w:rsidR="002A4175" w:rsidRPr="00FF4D1D" w:rsidRDefault="002A4175" w:rsidP="002A4175">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b/>
          <w:bCs/>
          <w:sz w:val="36"/>
          <w:szCs w:val="36"/>
          <w:rtl/>
          <w:lang w:bidi="ar-SY"/>
        </w:rPr>
        <w:t xml:space="preserve">الفصل السابع: الوحدة الأفريقية </w:t>
      </w:r>
    </w:p>
    <w:p w:rsidR="002A4175" w:rsidRPr="00FF4D1D" w:rsidRDefault="002A4175" w:rsidP="002A4175">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 ويتناول ظاهرة الوحدة منذ ظهور فكرة "الجامعة الأفريقية"، ومراحل تطورها ومؤتمراتها منذ مطلع القرن العشرين خارج أفريقيا حتى مؤتمر أديس أبابا وتأسيس منظمة الوحدة الأفريقية في العام 1963. ثم:</w:t>
      </w:r>
    </w:p>
    <w:p w:rsidR="002A4175" w:rsidRPr="00FF4D1D" w:rsidRDefault="002A4175" w:rsidP="002A4175">
      <w:pPr>
        <w:spacing w:after="0" w:line="500" w:lineRule="exact"/>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أهدافها ومبادئها وهيكلها التنظيمي.</w:t>
      </w:r>
    </w:p>
    <w:p w:rsidR="002A4175" w:rsidRPr="00FF4D1D" w:rsidRDefault="002A4175" w:rsidP="002A4175">
      <w:pPr>
        <w:spacing w:after="0" w:line="500" w:lineRule="exact"/>
        <w:jc w:val="lowKashida"/>
        <w:rPr>
          <w:rFonts w:ascii="Traditional Arabic" w:hAnsi="Traditional Arabic" w:cs="Traditional Arabic"/>
          <w:b/>
          <w:bCs/>
          <w:sz w:val="36"/>
          <w:szCs w:val="36"/>
          <w:rtl/>
          <w:lang w:bidi="ar-SY"/>
        </w:rPr>
      </w:pPr>
      <w:r w:rsidRPr="00FF4D1D">
        <w:rPr>
          <w:rFonts w:ascii="Traditional Arabic" w:hAnsi="Traditional Arabic" w:cs="Traditional Arabic"/>
          <w:b/>
          <w:bCs/>
          <w:sz w:val="36"/>
          <w:szCs w:val="36"/>
          <w:rtl/>
          <w:lang w:bidi="ar-SY"/>
        </w:rPr>
        <w:t xml:space="preserve">الفصل الثامن: العلاقات العربية الأفريقية </w:t>
      </w:r>
    </w:p>
    <w:p w:rsidR="002A4175" w:rsidRPr="00FF4D1D" w:rsidRDefault="002A4175" w:rsidP="002A4175">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أولاً- الجذور التاريخية. منذ العصور القديمة حتى  عقد مؤتمر القمة الأفريقي العربي الأول (8- 9 آذار/ مارس 1977) وقيام التعاون الأفريقي العربي المنظم. وإعلان وبرنامج العمل للتعاون  الأفريقي العربي </w:t>
      </w:r>
      <w:r w:rsidRPr="00FF4D1D">
        <w:rPr>
          <w:rFonts w:ascii="Traditional Arabic" w:hAnsi="Traditional Arabic" w:cs="Traditional Arabic"/>
          <w:sz w:val="36"/>
          <w:szCs w:val="36"/>
          <w:rtl/>
          <w:lang w:bidi="ar-SY"/>
        </w:rPr>
        <w:lastRenderedPageBreak/>
        <w:t>الذي تعهد فيه ملوك ورؤساء الدول والحكومات الأفريقية والعربية بتنمية العلاقات بين الدول الأفريقية والعربية في المستويين الثنائي ومتعدد الأطراف وبناء تعاون أفريقي عربي شامل وطويل الأجل في المستويات التالية:</w:t>
      </w:r>
    </w:p>
    <w:p w:rsidR="002A4175" w:rsidRPr="00FF4D1D" w:rsidRDefault="002A4175" w:rsidP="002A4175">
      <w:pPr>
        <w:pStyle w:val="a3"/>
        <w:tabs>
          <w:tab w:val="right" w:pos="281"/>
          <w:tab w:val="right" w:pos="423"/>
        </w:tabs>
        <w:spacing w:after="0" w:line="500" w:lineRule="exact"/>
        <w:ind w:left="-2"/>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السياسي والدبلوماسي.</w:t>
      </w:r>
    </w:p>
    <w:p w:rsidR="002A4175" w:rsidRPr="00FF4D1D" w:rsidRDefault="002A4175" w:rsidP="002A4175">
      <w:pPr>
        <w:pStyle w:val="a3"/>
        <w:tabs>
          <w:tab w:val="right" w:pos="281"/>
          <w:tab w:val="right" w:pos="423"/>
        </w:tabs>
        <w:spacing w:after="0" w:line="500" w:lineRule="exact"/>
        <w:ind w:left="-2"/>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الاقتصادي والمالي.</w:t>
      </w:r>
    </w:p>
    <w:p w:rsidR="002A4175" w:rsidRPr="00FF4D1D" w:rsidRDefault="002A4175" w:rsidP="002A4175">
      <w:pPr>
        <w:pStyle w:val="a3"/>
        <w:tabs>
          <w:tab w:val="right" w:pos="281"/>
          <w:tab w:val="right" w:pos="423"/>
        </w:tabs>
        <w:spacing w:after="0" w:line="500" w:lineRule="exact"/>
        <w:ind w:left="-2"/>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التجاري.</w:t>
      </w:r>
    </w:p>
    <w:p w:rsidR="002A4175" w:rsidRPr="00FF4D1D" w:rsidRDefault="002A4175" w:rsidP="002A4175">
      <w:pPr>
        <w:pStyle w:val="a3"/>
        <w:tabs>
          <w:tab w:val="right" w:pos="281"/>
          <w:tab w:val="right" w:pos="423"/>
        </w:tabs>
        <w:spacing w:after="0" w:line="500" w:lineRule="exact"/>
        <w:ind w:left="-2"/>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التربوي والثقافي والعلمي والفني والإعلامي.</w:t>
      </w:r>
    </w:p>
    <w:p w:rsidR="004F012E" w:rsidRDefault="002A4175" w:rsidP="002A4175">
      <w:pPr>
        <w:pStyle w:val="a3"/>
        <w:spacing w:after="0" w:line="500" w:lineRule="exact"/>
        <w:ind w:left="-1"/>
        <w:jc w:val="lowKashida"/>
        <w:rPr>
          <w:rFonts w:ascii="Traditional Arabic" w:hAnsi="Traditional Arabic" w:cs="Traditional Arabic"/>
          <w:b/>
          <w:bCs/>
          <w:sz w:val="36"/>
          <w:szCs w:val="36"/>
          <w:highlight w:val="yellow"/>
          <w:u w:val="single"/>
          <w:rtl/>
          <w:lang w:bidi="ar-SY"/>
        </w:rPr>
      </w:pPr>
      <w:r w:rsidRPr="00FF4D1D">
        <w:rPr>
          <w:rFonts w:ascii="Traditional Arabic" w:hAnsi="Traditional Arabic" w:cs="Traditional Arabic"/>
          <w:sz w:val="36"/>
          <w:szCs w:val="36"/>
          <w:rtl/>
          <w:lang w:bidi="ar-SY"/>
        </w:rPr>
        <w:t>ثانياً- الهيكل التنظيمي للتعاون الأفريقي العربي.</w:t>
      </w:r>
    </w:p>
    <w:p w:rsidR="002A4175" w:rsidRPr="00FF4D1D" w:rsidRDefault="00764AC9" w:rsidP="00764AC9">
      <w:pPr>
        <w:pStyle w:val="a3"/>
        <w:numPr>
          <w:ilvl w:val="0"/>
          <w:numId w:val="34"/>
        </w:numPr>
        <w:tabs>
          <w:tab w:val="right" w:pos="423"/>
          <w:tab w:val="right" w:pos="565"/>
        </w:tabs>
        <w:spacing w:after="0" w:line="500" w:lineRule="exact"/>
        <w:ind w:left="-2" w:firstLine="0"/>
        <w:jc w:val="lowKashida"/>
        <w:rPr>
          <w:rFonts w:ascii="Traditional Arabic" w:hAnsi="Traditional Arabic" w:cs="Traditional Arabic"/>
          <w:b/>
          <w:bCs/>
          <w:sz w:val="36"/>
          <w:szCs w:val="36"/>
          <w:u w:val="single"/>
          <w:lang w:bidi="ar-SY"/>
        </w:rPr>
      </w:pPr>
      <w:r>
        <w:rPr>
          <w:rFonts w:ascii="Traditional Arabic" w:hAnsi="Traditional Arabic" w:cs="Traditional Arabic"/>
          <w:b/>
          <w:bCs/>
          <w:sz w:val="36"/>
          <w:szCs w:val="36"/>
          <w:u w:val="single"/>
          <w:rtl/>
          <w:lang w:bidi="ar-SY"/>
        </w:rPr>
        <w:t>حروب الفرنجة (الصليبيين)</w:t>
      </w:r>
      <w:r>
        <w:rPr>
          <w:rFonts w:ascii="Traditional Arabic" w:hAnsi="Traditional Arabic" w:cs="Traditional Arabic" w:hint="cs"/>
          <w:b/>
          <w:bCs/>
          <w:sz w:val="36"/>
          <w:szCs w:val="36"/>
          <w:u w:val="single"/>
          <w:rtl/>
          <w:lang w:bidi="ar-SY"/>
        </w:rPr>
        <w:t>.</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أولا": الأوضاع العامة في الغرب الأوروبي عشية الحملات الصليبية </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ثانيا": الأوضاع العامة في الشرق الإسلامي عشية الحملات الصليبية </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ثالثا" : الحملة الصليبية الأولى </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رابعا": احتلال الرها </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خامسا": كونية الرها في عهد بلدوين دي بولليون </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سادسا": كونتية الرها في عهد بلدوين دي بورغ </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سابعا" : كونتية الرها في عهد جوسلين دي كورتناي </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ثامنا" كونتية الرها في عهد جوسلين الثاني </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تاسعا": احتلال أنطاكية </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عاشرا": إمارة أنطاكية في عهد بوهيموند النورماندي </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احد عشر : إمارة أنطاكية في عهد تنكريد </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اثنا عشر : إمارة أنطاكية في عهد روجر الأنطاكي </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ثلاثة عشر : إمارة أنطاكية في عهد بوهيموند الثاني </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أربعة عشر : احتلال بيت المقدس </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خمسة عشر : مملكة بيت المقدس في عهد بلدوين الأول </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ستة عشر: مملكة المقدس في عهد بلدوين الثاني </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سبعة عشر : مملكة بيت المقدس في عهد فولك الأنجوي </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ثمانية عشر : مملكة بيت المقدس في عهد بلدوين الثالث </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تسعة عشر : مملكة بيت المقدس في عهد عموري الأول </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lastRenderedPageBreak/>
        <w:t xml:space="preserve">عشرون : مملكة بيت المقدس في عهد بلدوين الرابع المجذوم </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واحد وعشرون : مملكة بيت المقدس في عهد بلدوين الخامس </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اثنان وعشرون : مملكة بيت المقدس في عهد غي لوزينيان </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ثلاثة وعشرون : الحياة الاجتماعية عند الصليبيين </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أربعة وعشرون : الرهبانيات العسكرية الصليبية </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خمسة </w:t>
      </w:r>
      <w:r>
        <w:rPr>
          <w:rFonts w:ascii="Traditional Arabic" w:hAnsi="Traditional Arabic" w:cs="Traditional Arabic"/>
          <w:sz w:val="36"/>
          <w:szCs w:val="36"/>
          <w:rtl/>
        </w:rPr>
        <w:t>و</w:t>
      </w:r>
      <w:r w:rsidRPr="00FF4D1D">
        <w:rPr>
          <w:rFonts w:ascii="Traditional Arabic" w:hAnsi="Traditional Arabic" w:cs="Traditional Arabic"/>
          <w:sz w:val="36"/>
          <w:szCs w:val="36"/>
          <w:rtl/>
        </w:rPr>
        <w:t xml:space="preserve">عشرون : الحملة اللومباردية عام 495ه/1101م </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ستة وعشرون : ريموند الصنجيلي وتأسيس الإمارة (الكونتية) </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سبعة وعشرون : أعمال وليم جوردان </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ثمانية وعشرون : سياسة بونز أمير طرابلس </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تسعة وعشرون : الأمراء الذين تعاقبوا على حكم طرابلس من الأسرة الطولوزية </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ثلاثون : موقعة حطين </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واحد وثلاثون : الفتح الصلاحي للقدس وبقية حصاد حطين </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اثنان </w:t>
      </w:r>
      <w:r>
        <w:rPr>
          <w:rFonts w:ascii="Traditional Arabic" w:hAnsi="Traditional Arabic" w:cs="Traditional Arabic"/>
          <w:sz w:val="36"/>
          <w:szCs w:val="36"/>
          <w:rtl/>
        </w:rPr>
        <w:t>و</w:t>
      </w:r>
      <w:r w:rsidRPr="00FF4D1D">
        <w:rPr>
          <w:rFonts w:ascii="Traditional Arabic" w:hAnsi="Traditional Arabic" w:cs="Traditional Arabic"/>
          <w:sz w:val="36"/>
          <w:szCs w:val="36"/>
          <w:rtl/>
        </w:rPr>
        <w:t xml:space="preserve">ثلاثون : حصار صور </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ثلاثة وثلاثون : الأوضاع السياسية </w:t>
      </w:r>
      <w:r>
        <w:rPr>
          <w:rFonts w:ascii="Traditional Arabic" w:hAnsi="Traditional Arabic" w:cs="Traditional Arabic"/>
          <w:sz w:val="36"/>
          <w:szCs w:val="36"/>
          <w:rtl/>
        </w:rPr>
        <w:t>و</w:t>
      </w:r>
      <w:r w:rsidRPr="00FF4D1D">
        <w:rPr>
          <w:rFonts w:ascii="Traditional Arabic" w:hAnsi="Traditional Arabic" w:cs="Traditional Arabic"/>
          <w:sz w:val="36"/>
          <w:szCs w:val="36"/>
          <w:rtl/>
        </w:rPr>
        <w:t xml:space="preserve">العسكرية قبل الحملة الصليبية الثالثة </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أربعة وثلاثون : حصار عكا </w:t>
      </w:r>
      <w:r>
        <w:rPr>
          <w:rFonts w:ascii="Traditional Arabic" w:hAnsi="Traditional Arabic" w:cs="Traditional Arabic"/>
          <w:sz w:val="36"/>
          <w:szCs w:val="36"/>
          <w:rtl/>
        </w:rPr>
        <w:t>و</w:t>
      </w:r>
      <w:r w:rsidRPr="00FF4D1D">
        <w:rPr>
          <w:rFonts w:ascii="Traditional Arabic" w:hAnsi="Traditional Arabic" w:cs="Traditional Arabic"/>
          <w:sz w:val="36"/>
          <w:szCs w:val="36"/>
          <w:rtl/>
        </w:rPr>
        <w:t xml:space="preserve">سقوطها </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خمسة وثلاثون : صلح الرملة </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ستة </w:t>
      </w:r>
      <w:r>
        <w:rPr>
          <w:rFonts w:ascii="Traditional Arabic" w:hAnsi="Traditional Arabic" w:cs="Traditional Arabic"/>
          <w:sz w:val="36"/>
          <w:szCs w:val="36"/>
          <w:rtl/>
        </w:rPr>
        <w:t>و</w:t>
      </w:r>
      <w:r w:rsidRPr="00FF4D1D">
        <w:rPr>
          <w:rFonts w:ascii="Traditional Arabic" w:hAnsi="Traditional Arabic" w:cs="Traditional Arabic"/>
          <w:sz w:val="36"/>
          <w:szCs w:val="36"/>
          <w:rtl/>
        </w:rPr>
        <w:t xml:space="preserve">ثلاثون: سير الحملة </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سبعة وثلاثون : معاهدة يافا </w:t>
      </w:r>
    </w:p>
    <w:p w:rsidR="00764AC9" w:rsidRDefault="002A4175" w:rsidP="00764AC9">
      <w:pPr>
        <w:pStyle w:val="a3"/>
        <w:spacing w:after="0" w:line="500" w:lineRule="exact"/>
        <w:ind w:left="-1"/>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ثمانية </w:t>
      </w:r>
      <w:r>
        <w:rPr>
          <w:rFonts w:ascii="Traditional Arabic" w:hAnsi="Traditional Arabic" w:cs="Traditional Arabic"/>
          <w:sz w:val="36"/>
          <w:szCs w:val="36"/>
          <w:rtl/>
        </w:rPr>
        <w:t>و</w:t>
      </w:r>
      <w:r w:rsidRPr="00FF4D1D">
        <w:rPr>
          <w:rFonts w:ascii="Traditional Arabic" w:hAnsi="Traditional Arabic" w:cs="Traditional Arabic"/>
          <w:sz w:val="36"/>
          <w:szCs w:val="36"/>
          <w:rtl/>
        </w:rPr>
        <w:t>ثلاثون : حصار دمياط</w:t>
      </w:r>
    </w:p>
    <w:p w:rsidR="002A4175" w:rsidRPr="00764AC9" w:rsidRDefault="00764AC9" w:rsidP="00764AC9">
      <w:pPr>
        <w:pStyle w:val="a3"/>
        <w:spacing w:after="0" w:line="500" w:lineRule="exact"/>
        <w:ind w:left="-1"/>
        <w:jc w:val="lowKashida"/>
        <w:rPr>
          <w:rFonts w:ascii="Traditional Arabic" w:hAnsi="Traditional Arabic" w:cs="Traditional Arabic"/>
          <w:b/>
          <w:bCs/>
          <w:sz w:val="36"/>
          <w:szCs w:val="36"/>
          <w:highlight w:val="yellow"/>
          <w:u w:val="single"/>
          <w:rtl/>
          <w:lang w:bidi="ar-SY"/>
        </w:rPr>
      </w:pPr>
      <w:r w:rsidRPr="00764AC9">
        <w:rPr>
          <w:rFonts w:ascii="Traditional Arabic" w:hAnsi="Traditional Arabic" w:cs="Traditional Arabic" w:hint="cs"/>
          <w:b/>
          <w:bCs/>
          <w:sz w:val="36"/>
          <w:szCs w:val="36"/>
          <w:rtl/>
        </w:rPr>
        <w:t>5-</w:t>
      </w:r>
      <w:r>
        <w:rPr>
          <w:rFonts w:ascii="Traditional Arabic" w:hAnsi="Traditional Arabic" w:cs="Traditional Arabic" w:hint="cs"/>
          <w:sz w:val="36"/>
          <w:szCs w:val="36"/>
          <w:rtl/>
        </w:rPr>
        <w:t xml:space="preserve"> </w:t>
      </w:r>
      <w:r w:rsidR="002A4175" w:rsidRPr="00764AC9">
        <w:rPr>
          <w:rFonts w:ascii="Traditional Arabic" w:hAnsi="Traditional Arabic" w:cs="Traditional Arabic"/>
          <w:b/>
          <w:bCs/>
          <w:sz w:val="36"/>
          <w:szCs w:val="36"/>
          <w:u w:val="single"/>
          <w:rtl/>
          <w:lang w:bidi="ar-SY"/>
        </w:rPr>
        <w:t>تاريخ الدولة العثمانية</w:t>
      </w:r>
      <w:r>
        <w:rPr>
          <w:rFonts w:ascii="Traditional Arabic" w:hAnsi="Traditional Arabic" w:cs="Traditional Arabic" w:hint="cs"/>
          <w:b/>
          <w:bCs/>
          <w:sz w:val="36"/>
          <w:szCs w:val="36"/>
          <w:u w:val="single"/>
          <w:rtl/>
          <w:lang w:bidi="ar-SY"/>
        </w:rPr>
        <w:t>.</w:t>
      </w:r>
    </w:p>
    <w:p w:rsidR="002A4175" w:rsidRPr="00FF4D1D" w:rsidRDefault="002A4175" w:rsidP="002A4175">
      <w:pPr>
        <w:tabs>
          <w:tab w:val="left" w:pos="1256"/>
        </w:tabs>
        <w:spacing w:after="0" w:line="500" w:lineRule="exact"/>
        <w:jc w:val="lowKashida"/>
        <w:rPr>
          <w:rFonts w:ascii="Traditional Arabic" w:hAnsi="Traditional Arabic" w:cs="Traditional Arabic"/>
          <w:b/>
          <w:bCs/>
          <w:sz w:val="36"/>
          <w:szCs w:val="36"/>
          <w:rtl/>
          <w:lang w:bidi="ar-SY"/>
        </w:rPr>
      </w:pPr>
      <w:r w:rsidRPr="00FF4D1D">
        <w:rPr>
          <w:rFonts w:ascii="Traditional Arabic" w:hAnsi="Traditional Arabic" w:cs="Traditional Arabic"/>
          <w:b/>
          <w:bCs/>
          <w:sz w:val="36"/>
          <w:szCs w:val="36"/>
          <w:rtl/>
          <w:lang w:bidi="ar-SY"/>
        </w:rPr>
        <w:t xml:space="preserve">الفصل الاول :قيام الدولة العثمانية </w:t>
      </w:r>
    </w:p>
    <w:p w:rsidR="002A4175" w:rsidRPr="00FF4D1D" w:rsidRDefault="002A4175" w:rsidP="002A4175">
      <w:pPr>
        <w:tabs>
          <w:tab w:val="left" w:pos="1256"/>
        </w:tabs>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يتناول هذا الفصل اصل ونشأة الدولة العثمانية من هروب سليمان شاه رئيس قبيلة قاي من جنوب شرق اسيا الى اعالي الفرات وغرقه وانقسام القبيلة وتوجه ابنه ارطغرل الى الاناضول ووقوفه الى جانب السلاجقة ضد المغول وحصوله على قطعة ارض في شمال غرب الاناضول  ثم قيام لبنه عثمان بتأسيس الدولة ودراسة كل من الغازي اروخان والسلطان مراد وبيازيد ومراد الثاني وصولا الى السلطان محمد وسيطرته على القسطنطينية عام 1453 والحروب التي قام بها حتى وفاته  وثم الصراع الاخوي بين بيازيد واخوه جم .</w:t>
      </w:r>
    </w:p>
    <w:p w:rsidR="002A4175" w:rsidRPr="00FF4D1D" w:rsidRDefault="002A4175" w:rsidP="002A4175">
      <w:pPr>
        <w:tabs>
          <w:tab w:val="left" w:pos="1256"/>
        </w:tabs>
        <w:spacing w:after="0" w:line="500" w:lineRule="exact"/>
        <w:jc w:val="lowKashida"/>
        <w:rPr>
          <w:rFonts w:ascii="Traditional Arabic" w:hAnsi="Traditional Arabic" w:cs="Traditional Arabic"/>
          <w:b/>
          <w:bCs/>
          <w:sz w:val="36"/>
          <w:szCs w:val="36"/>
          <w:rtl/>
          <w:lang w:bidi="ar-SY"/>
        </w:rPr>
      </w:pPr>
      <w:r w:rsidRPr="00FF4D1D">
        <w:rPr>
          <w:rFonts w:ascii="Traditional Arabic" w:hAnsi="Traditional Arabic" w:cs="Traditional Arabic"/>
          <w:b/>
          <w:bCs/>
          <w:sz w:val="36"/>
          <w:szCs w:val="36"/>
          <w:rtl/>
          <w:lang w:bidi="ar-SY"/>
        </w:rPr>
        <w:t xml:space="preserve">الفصل الثاني : النظم العسكرية العثمانية </w:t>
      </w:r>
    </w:p>
    <w:p w:rsidR="002A4175" w:rsidRPr="00FF4D1D" w:rsidRDefault="002A4175" w:rsidP="002A4175">
      <w:pPr>
        <w:tabs>
          <w:tab w:val="left" w:pos="1256"/>
        </w:tabs>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lastRenderedPageBreak/>
        <w:t xml:space="preserve">  يتناول هذا الفصل الفرق العسكرية قبل تشكل الجيش الانكشاري  ثم يتحدث عن مراحل تشكل الجيش الانكشاري والفرق المرتزقة التي استعان بها الولاة العثمانيين، ثم ذكر الاسباب التي ادت إلغائه   بعد ذلك تطرق للأسطول العثماني ومراحل تشكله </w:t>
      </w:r>
    </w:p>
    <w:p w:rsidR="002A4175" w:rsidRPr="00FF4D1D" w:rsidRDefault="002A4175" w:rsidP="002A4175">
      <w:pPr>
        <w:tabs>
          <w:tab w:val="left" w:pos="1256"/>
        </w:tabs>
        <w:spacing w:after="0" w:line="500" w:lineRule="exact"/>
        <w:jc w:val="lowKashida"/>
        <w:rPr>
          <w:rFonts w:ascii="Traditional Arabic" w:hAnsi="Traditional Arabic" w:cs="Traditional Arabic"/>
          <w:b/>
          <w:bCs/>
          <w:sz w:val="36"/>
          <w:szCs w:val="36"/>
          <w:rtl/>
          <w:lang w:bidi="ar-SY"/>
        </w:rPr>
      </w:pPr>
      <w:r w:rsidRPr="00FF4D1D">
        <w:rPr>
          <w:rFonts w:ascii="Traditional Arabic" w:hAnsi="Traditional Arabic" w:cs="Traditional Arabic"/>
          <w:b/>
          <w:bCs/>
          <w:sz w:val="36"/>
          <w:szCs w:val="36"/>
          <w:rtl/>
          <w:lang w:bidi="ar-SY"/>
        </w:rPr>
        <w:t xml:space="preserve">الفصل الثالث : الهيئات الحاكمة </w:t>
      </w:r>
    </w:p>
    <w:p w:rsidR="002A4175" w:rsidRPr="00FF4D1D" w:rsidRDefault="002A4175" w:rsidP="002A4175">
      <w:pPr>
        <w:tabs>
          <w:tab w:val="left" w:pos="1256"/>
        </w:tabs>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  في البداية تناول الاسباب والعوامل التي ادت انحطاط الدولة العثمانية  بعد ذلك تحدث عن الادارة المركزية في الدولة  وتضم السلطان والصدر الاعظم والحاشية التي تتعلق بالقصر السلطاني ، وبعد ذلك ينتقل لدراسة نظام الحكم العثماني في الولايات  والتقسيم الاداري لأقاليم الدولة العثمانية.</w:t>
      </w:r>
    </w:p>
    <w:p w:rsidR="002A4175" w:rsidRPr="00FF4D1D" w:rsidRDefault="002A4175" w:rsidP="002A4175">
      <w:pPr>
        <w:tabs>
          <w:tab w:val="left" w:pos="1256"/>
        </w:tabs>
        <w:spacing w:after="0" w:line="500" w:lineRule="exact"/>
        <w:jc w:val="lowKashida"/>
        <w:rPr>
          <w:rFonts w:ascii="Traditional Arabic" w:hAnsi="Traditional Arabic" w:cs="Traditional Arabic"/>
          <w:b/>
          <w:bCs/>
          <w:sz w:val="36"/>
          <w:szCs w:val="36"/>
          <w:rtl/>
          <w:lang w:bidi="ar-SY"/>
        </w:rPr>
      </w:pPr>
      <w:r w:rsidRPr="00FF4D1D">
        <w:rPr>
          <w:rFonts w:ascii="Traditional Arabic" w:hAnsi="Traditional Arabic" w:cs="Traditional Arabic"/>
          <w:b/>
          <w:bCs/>
          <w:sz w:val="36"/>
          <w:szCs w:val="36"/>
          <w:rtl/>
          <w:lang w:bidi="ar-SY"/>
        </w:rPr>
        <w:t xml:space="preserve">الفصل الرابع : المجتمع العثماني </w:t>
      </w:r>
    </w:p>
    <w:p w:rsidR="002A4175" w:rsidRDefault="002A4175" w:rsidP="002A4175">
      <w:pPr>
        <w:pStyle w:val="a3"/>
        <w:spacing w:after="0" w:line="500" w:lineRule="exact"/>
        <w:ind w:left="-1"/>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    في البداية يتناول مؤسسة شيخ الاسلام مبينا مهام شيخ الاسلام والهيئات الملحقة به ثم يتحدث عن البنية الاجتماعية في الدولة العثمانية وانقسام المجتمع العثماني طبقة القولر وطبقة العبيد  وعامة الشعب من حرفيين وصناع وفلاحين . بعد ذلك ينتقل الباحث لدراسة التصوف في الدولة العثمانية مبينا اهم الطرق الصوفية  وسياسة العثمانيين الصوفية بشكل عام وسياسة السلطان عبد الحميد الصوفية ويختم الفصل بالأثر الايجابي للطرق الصوفية في الدولة العثمانية</w:t>
      </w:r>
    </w:p>
    <w:p w:rsidR="002A4175" w:rsidRPr="002A4175" w:rsidRDefault="002A4175" w:rsidP="002A4175">
      <w:pPr>
        <w:pStyle w:val="a3"/>
        <w:spacing w:after="0" w:line="500" w:lineRule="exact"/>
        <w:ind w:left="-1"/>
        <w:jc w:val="lowKashida"/>
        <w:rPr>
          <w:rFonts w:ascii="Traditional Arabic" w:hAnsi="Traditional Arabic" w:cs="Traditional Arabic"/>
          <w:b/>
          <w:bCs/>
          <w:sz w:val="36"/>
          <w:szCs w:val="36"/>
          <w:highlight w:val="yellow"/>
          <w:u w:val="single"/>
          <w:rtl/>
          <w:lang w:bidi="ar-SY"/>
        </w:rPr>
      </w:pPr>
      <w:r w:rsidRPr="00764AC9">
        <w:rPr>
          <w:rFonts w:ascii="Traditional Arabic" w:hAnsi="Traditional Arabic" w:cs="Traditional Arabic" w:hint="cs"/>
          <w:b/>
          <w:bCs/>
          <w:sz w:val="36"/>
          <w:szCs w:val="36"/>
          <w:rtl/>
          <w:lang w:bidi="ar-SY"/>
        </w:rPr>
        <w:t xml:space="preserve">6- </w:t>
      </w:r>
      <w:r w:rsidR="00764AC9">
        <w:rPr>
          <w:rFonts w:ascii="Traditional Arabic" w:hAnsi="Traditional Arabic" w:cs="Traditional Arabic"/>
          <w:b/>
          <w:bCs/>
          <w:sz w:val="36"/>
          <w:szCs w:val="36"/>
          <w:u w:val="single"/>
          <w:rtl/>
        </w:rPr>
        <w:t>تاريخ أوروب</w:t>
      </w:r>
      <w:r w:rsidR="00764AC9">
        <w:rPr>
          <w:rFonts w:ascii="Traditional Arabic" w:hAnsi="Traditional Arabic" w:cs="Traditional Arabic" w:hint="cs"/>
          <w:b/>
          <w:bCs/>
          <w:sz w:val="36"/>
          <w:szCs w:val="36"/>
          <w:u w:val="single"/>
          <w:rtl/>
        </w:rPr>
        <w:t>ة</w:t>
      </w:r>
      <w:r w:rsidRPr="002A4175">
        <w:rPr>
          <w:rFonts w:ascii="Traditional Arabic" w:hAnsi="Traditional Arabic" w:cs="Traditional Arabic"/>
          <w:b/>
          <w:bCs/>
          <w:sz w:val="36"/>
          <w:szCs w:val="36"/>
          <w:u w:val="single"/>
          <w:rtl/>
        </w:rPr>
        <w:t xml:space="preserve"> الحدي</w:t>
      </w:r>
      <w:r w:rsidRPr="00764AC9">
        <w:rPr>
          <w:rFonts w:ascii="Traditional Arabic" w:hAnsi="Traditional Arabic" w:cs="Traditional Arabic"/>
          <w:b/>
          <w:bCs/>
          <w:sz w:val="36"/>
          <w:szCs w:val="36"/>
          <w:u w:val="single"/>
          <w:rtl/>
        </w:rPr>
        <w:t>ث</w:t>
      </w:r>
      <w:r w:rsidR="00764AC9" w:rsidRPr="00764AC9">
        <w:rPr>
          <w:rFonts w:ascii="Traditional Arabic" w:hAnsi="Traditional Arabic" w:cs="Traditional Arabic" w:hint="cs"/>
          <w:b/>
          <w:bCs/>
          <w:sz w:val="36"/>
          <w:szCs w:val="36"/>
          <w:u w:val="single"/>
          <w:rtl/>
          <w:lang w:bidi="ar-SY"/>
        </w:rPr>
        <w:t>.</w:t>
      </w:r>
    </w:p>
    <w:p w:rsidR="002A4175" w:rsidRPr="00FF4D1D" w:rsidRDefault="002A4175" w:rsidP="002A4175">
      <w:pPr>
        <w:spacing w:after="0" w:line="500" w:lineRule="exact"/>
        <w:jc w:val="lowKashida"/>
        <w:rPr>
          <w:rFonts w:ascii="Traditional Arabic" w:hAnsi="Traditional Arabic" w:cs="Traditional Arabic"/>
          <w:b/>
          <w:bCs/>
          <w:sz w:val="36"/>
          <w:szCs w:val="36"/>
          <w:rtl/>
        </w:rPr>
      </w:pPr>
      <w:r w:rsidRPr="00FF4D1D">
        <w:rPr>
          <w:rFonts w:ascii="Traditional Arabic" w:hAnsi="Traditional Arabic" w:cs="Traditional Arabic"/>
          <w:b/>
          <w:bCs/>
          <w:sz w:val="36"/>
          <w:szCs w:val="36"/>
          <w:rtl/>
        </w:rPr>
        <w:t>الفصل الاول: عصر النهضة الأوروبية:</w:t>
      </w:r>
    </w:p>
    <w:p w:rsidR="002A4175" w:rsidRPr="00FF4D1D" w:rsidRDefault="002A4175" w:rsidP="00764AC9">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rPr>
        <w:t>1-العوامل التي أدت إلى ظهور النهضة</w:t>
      </w:r>
      <w:r w:rsidR="00764AC9">
        <w:rPr>
          <w:rFonts w:ascii="Traditional Arabic" w:hAnsi="Traditional Arabic" w:cs="Traditional Arabic" w:hint="cs"/>
          <w:sz w:val="36"/>
          <w:szCs w:val="36"/>
          <w:rtl/>
        </w:rPr>
        <w:t>.</w:t>
      </w:r>
      <w:r w:rsidRPr="00FF4D1D">
        <w:rPr>
          <w:rFonts w:ascii="Traditional Arabic" w:hAnsi="Traditional Arabic" w:cs="Traditional Arabic"/>
          <w:sz w:val="36"/>
          <w:szCs w:val="36"/>
          <w:rtl/>
        </w:rPr>
        <w:t xml:space="preserve">    2-مظاهر النهضة الأوروبية</w:t>
      </w:r>
      <w:r w:rsidR="00764AC9">
        <w:rPr>
          <w:rFonts w:ascii="Traditional Arabic" w:hAnsi="Traditional Arabic" w:cs="Traditional Arabic" w:hint="cs"/>
          <w:sz w:val="36"/>
          <w:szCs w:val="36"/>
          <w:rtl/>
        </w:rPr>
        <w:t>.</w:t>
      </w:r>
      <w:r w:rsidRPr="00FF4D1D">
        <w:rPr>
          <w:rFonts w:ascii="Traditional Arabic" w:hAnsi="Traditional Arabic" w:cs="Traditional Arabic"/>
          <w:sz w:val="36"/>
          <w:szCs w:val="36"/>
          <w:rtl/>
        </w:rPr>
        <w:t xml:space="preserve"> 3-نتائج النهضة</w:t>
      </w:r>
      <w:r w:rsidR="00764AC9">
        <w:rPr>
          <w:rFonts w:ascii="Traditional Arabic" w:hAnsi="Traditional Arabic" w:cs="Traditional Arabic" w:hint="cs"/>
          <w:sz w:val="36"/>
          <w:szCs w:val="36"/>
          <w:rtl/>
          <w:lang w:bidi="ar-SY"/>
        </w:rPr>
        <w:t>.</w:t>
      </w:r>
    </w:p>
    <w:p w:rsidR="002A4175" w:rsidRPr="00FF4D1D" w:rsidRDefault="002A4175" w:rsidP="002A4175">
      <w:pPr>
        <w:spacing w:after="0" w:line="500" w:lineRule="exact"/>
        <w:jc w:val="lowKashida"/>
        <w:rPr>
          <w:rFonts w:ascii="Traditional Arabic" w:hAnsi="Traditional Arabic" w:cs="Traditional Arabic"/>
          <w:b/>
          <w:bCs/>
          <w:sz w:val="36"/>
          <w:szCs w:val="36"/>
          <w:rtl/>
        </w:rPr>
      </w:pPr>
      <w:r w:rsidRPr="00FF4D1D">
        <w:rPr>
          <w:rFonts w:ascii="Traditional Arabic" w:hAnsi="Traditional Arabic" w:cs="Traditional Arabic"/>
          <w:b/>
          <w:bCs/>
          <w:sz w:val="36"/>
          <w:szCs w:val="36"/>
          <w:rtl/>
        </w:rPr>
        <w:t>الفصل الثاني: الكشوف الجغرافية والتوسع الأوروبي</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1-عوامل الكشوف الجغرافية</w:t>
      </w:r>
      <w:r w:rsidR="00764AC9">
        <w:rPr>
          <w:rFonts w:ascii="Traditional Arabic" w:hAnsi="Traditional Arabic" w:cs="Traditional Arabic" w:hint="cs"/>
          <w:sz w:val="36"/>
          <w:szCs w:val="36"/>
          <w:rtl/>
        </w:rPr>
        <w:t xml:space="preserve">. </w:t>
      </w:r>
      <w:r w:rsidRPr="00FF4D1D">
        <w:rPr>
          <w:rFonts w:ascii="Traditional Arabic" w:hAnsi="Traditional Arabic" w:cs="Traditional Arabic"/>
          <w:sz w:val="36"/>
          <w:szCs w:val="36"/>
          <w:rtl/>
        </w:rPr>
        <w:t>2-الكشوف البرتغالية</w:t>
      </w:r>
      <w:r w:rsidR="00764AC9">
        <w:rPr>
          <w:rFonts w:ascii="Traditional Arabic" w:hAnsi="Traditional Arabic" w:cs="Traditional Arabic" w:hint="cs"/>
          <w:sz w:val="36"/>
          <w:szCs w:val="36"/>
          <w:rtl/>
        </w:rPr>
        <w:t xml:space="preserve">. </w:t>
      </w:r>
      <w:r w:rsidRPr="00FF4D1D">
        <w:rPr>
          <w:rFonts w:ascii="Traditional Arabic" w:hAnsi="Traditional Arabic" w:cs="Traditional Arabic"/>
          <w:sz w:val="36"/>
          <w:szCs w:val="36"/>
          <w:rtl/>
        </w:rPr>
        <w:t>3-الكشوف الاسبانية</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4-الكشوف الجغرافية الانكليزية</w:t>
      </w:r>
      <w:r w:rsidR="00764AC9">
        <w:rPr>
          <w:rFonts w:ascii="Traditional Arabic" w:hAnsi="Traditional Arabic" w:cs="Traditional Arabic" w:hint="cs"/>
          <w:sz w:val="36"/>
          <w:szCs w:val="36"/>
          <w:rtl/>
        </w:rPr>
        <w:t>.</w:t>
      </w:r>
      <w:r w:rsidRPr="00FF4D1D">
        <w:rPr>
          <w:rFonts w:ascii="Traditional Arabic" w:hAnsi="Traditional Arabic" w:cs="Traditional Arabic"/>
          <w:sz w:val="36"/>
          <w:szCs w:val="36"/>
          <w:rtl/>
        </w:rPr>
        <w:t xml:space="preserve"> 5- نتائج الكشوف الجغرافية</w:t>
      </w:r>
    </w:p>
    <w:p w:rsidR="002A4175" w:rsidRPr="00FF4D1D" w:rsidRDefault="002A4175" w:rsidP="002A4175">
      <w:pPr>
        <w:spacing w:after="0" w:line="500" w:lineRule="exact"/>
        <w:jc w:val="lowKashida"/>
        <w:rPr>
          <w:rFonts w:ascii="Traditional Arabic" w:hAnsi="Traditional Arabic" w:cs="Traditional Arabic"/>
          <w:b/>
          <w:bCs/>
          <w:sz w:val="36"/>
          <w:szCs w:val="36"/>
          <w:rtl/>
        </w:rPr>
      </w:pPr>
      <w:r w:rsidRPr="00FF4D1D">
        <w:rPr>
          <w:rFonts w:ascii="Traditional Arabic" w:hAnsi="Traditional Arabic" w:cs="Traditional Arabic"/>
          <w:b/>
          <w:bCs/>
          <w:sz w:val="36"/>
          <w:szCs w:val="36"/>
          <w:rtl/>
        </w:rPr>
        <w:t>الفصل الثالث: حركات الإصلاح الديني في أوروبا</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1-عوامل الإصلاح الديني</w:t>
      </w:r>
      <w:r w:rsidR="00764AC9">
        <w:rPr>
          <w:rFonts w:ascii="Traditional Arabic" w:hAnsi="Traditional Arabic" w:cs="Traditional Arabic" w:hint="cs"/>
          <w:sz w:val="36"/>
          <w:szCs w:val="36"/>
          <w:rtl/>
        </w:rPr>
        <w:t>.</w:t>
      </w:r>
      <w:r w:rsidRPr="00FF4D1D">
        <w:rPr>
          <w:rFonts w:ascii="Traditional Arabic" w:hAnsi="Traditional Arabic" w:cs="Traditional Arabic"/>
          <w:sz w:val="36"/>
          <w:szCs w:val="36"/>
          <w:rtl/>
        </w:rPr>
        <w:t xml:space="preserve"> 2-مارتن لوثر وحركة الإصلاح في ألمانيا</w:t>
      </w:r>
      <w:r w:rsidR="00764AC9">
        <w:rPr>
          <w:rFonts w:ascii="Traditional Arabic" w:hAnsi="Traditional Arabic" w:cs="Traditional Arabic" w:hint="cs"/>
          <w:sz w:val="36"/>
          <w:szCs w:val="36"/>
          <w:rtl/>
        </w:rPr>
        <w:t>.</w:t>
      </w:r>
      <w:r w:rsidRPr="00FF4D1D">
        <w:rPr>
          <w:rFonts w:ascii="Traditional Arabic" w:hAnsi="Traditional Arabic" w:cs="Traditional Arabic"/>
          <w:sz w:val="36"/>
          <w:szCs w:val="36"/>
          <w:rtl/>
        </w:rPr>
        <w:t xml:space="preserve"> 3-الصراع بين اسبانيا والأراضي المنخفضة</w:t>
      </w:r>
      <w:r w:rsidR="00764AC9">
        <w:rPr>
          <w:rFonts w:ascii="Traditional Arabic" w:hAnsi="Traditional Arabic" w:cs="Traditional Arabic" w:hint="cs"/>
          <w:sz w:val="36"/>
          <w:szCs w:val="36"/>
          <w:rtl/>
        </w:rPr>
        <w:t>.</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4-الصراعات الدينية في فرنسا               5-الحركة البروتستانتية في انكلترا</w:t>
      </w:r>
    </w:p>
    <w:p w:rsidR="002A4175" w:rsidRPr="00FF4D1D" w:rsidRDefault="002A4175" w:rsidP="002A4175">
      <w:pPr>
        <w:spacing w:after="0" w:line="500" w:lineRule="exact"/>
        <w:jc w:val="lowKashida"/>
        <w:rPr>
          <w:rFonts w:ascii="Traditional Arabic" w:hAnsi="Traditional Arabic" w:cs="Traditional Arabic"/>
          <w:b/>
          <w:bCs/>
          <w:sz w:val="36"/>
          <w:szCs w:val="36"/>
          <w:rtl/>
        </w:rPr>
      </w:pPr>
      <w:r w:rsidRPr="00FF4D1D">
        <w:rPr>
          <w:rFonts w:ascii="Traditional Arabic" w:hAnsi="Traditional Arabic" w:cs="Traditional Arabic"/>
          <w:b/>
          <w:bCs/>
          <w:sz w:val="36"/>
          <w:szCs w:val="36"/>
          <w:rtl/>
        </w:rPr>
        <w:t>الفصل الرابع: حروب النهضة في ايطاليا</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1-حروب النهضة مظهر من مظاهر الصراع بين فرنسا واسبانيا</w:t>
      </w:r>
    </w:p>
    <w:p w:rsidR="002A4175" w:rsidRPr="00FF4D1D" w:rsidRDefault="002A4175" w:rsidP="002A4175">
      <w:pPr>
        <w:spacing w:after="0" w:line="500" w:lineRule="exact"/>
        <w:jc w:val="lowKashida"/>
        <w:rPr>
          <w:rFonts w:ascii="Traditional Arabic" w:hAnsi="Traditional Arabic" w:cs="Traditional Arabic"/>
          <w:b/>
          <w:bCs/>
          <w:sz w:val="36"/>
          <w:szCs w:val="36"/>
          <w:rtl/>
        </w:rPr>
      </w:pPr>
      <w:r w:rsidRPr="00FF4D1D">
        <w:rPr>
          <w:rFonts w:ascii="Traditional Arabic" w:hAnsi="Traditional Arabic" w:cs="Traditional Arabic"/>
          <w:b/>
          <w:bCs/>
          <w:sz w:val="36"/>
          <w:szCs w:val="36"/>
          <w:rtl/>
        </w:rPr>
        <w:t>الفصل الثامن: تطور اوروبا في القرن الثامن عشر(1).</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1-ظهور روسيا القيصرية    </w:t>
      </w:r>
      <w:r w:rsidR="00764AC9">
        <w:rPr>
          <w:rFonts w:ascii="Traditional Arabic" w:hAnsi="Traditional Arabic" w:cs="Traditional Arabic"/>
          <w:sz w:val="36"/>
          <w:szCs w:val="36"/>
          <w:rtl/>
        </w:rPr>
        <w:t xml:space="preserve"> </w:t>
      </w:r>
      <w:r w:rsidRPr="00FF4D1D">
        <w:rPr>
          <w:rFonts w:ascii="Traditional Arabic" w:hAnsi="Traditional Arabic" w:cs="Traditional Arabic"/>
          <w:sz w:val="36"/>
          <w:szCs w:val="36"/>
          <w:rtl/>
        </w:rPr>
        <w:t>2 -ظهور مملكة بروسيا وأثرها على توازن القوى</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3-أوضاع النهضة في القرن الثامن عشر</w:t>
      </w:r>
    </w:p>
    <w:p w:rsidR="002A4175" w:rsidRPr="00FF4D1D" w:rsidRDefault="002A4175" w:rsidP="002A4175">
      <w:pPr>
        <w:spacing w:after="0" w:line="500" w:lineRule="exact"/>
        <w:jc w:val="lowKashida"/>
        <w:rPr>
          <w:rFonts w:ascii="Traditional Arabic" w:hAnsi="Traditional Arabic" w:cs="Traditional Arabic"/>
          <w:b/>
          <w:bCs/>
          <w:sz w:val="36"/>
          <w:szCs w:val="36"/>
          <w:rtl/>
        </w:rPr>
      </w:pPr>
      <w:r w:rsidRPr="00FF4D1D">
        <w:rPr>
          <w:rFonts w:ascii="Traditional Arabic" w:hAnsi="Traditional Arabic" w:cs="Traditional Arabic"/>
          <w:b/>
          <w:bCs/>
          <w:sz w:val="36"/>
          <w:szCs w:val="36"/>
          <w:rtl/>
        </w:rPr>
        <w:lastRenderedPageBreak/>
        <w:t>الفصل التاسع: تطور أوروبا في القرن الثامن عشر (2).</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أولا: تطور انكلترا                          ثانيا: تطور اسبانيا                      ثالثا: تطور البرتغال                  رابعا: تطور فرنسا</w:t>
      </w:r>
    </w:p>
    <w:p w:rsidR="002A4175" w:rsidRPr="00FF4D1D" w:rsidRDefault="002A4175" w:rsidP="002A4175">
      <w:pPr>
        <w:spacing w:after="0" w:line="500" w:lineRule="exact"/>
        <w:jc w:val="lowKashida"/>
        <w:rPr>
          <w:rFonts w:ascii="Traditional Arabic" w:hAnsi="Traditional Arabic" w:cs="Traditional Arabic"/>
          <w:b/>
          <w:bCs/>
          <w:sz w:val="36"/>
          <w:szCs w:val="36"/>
          <w:rtl/>
        </w:rPr>
      </w:pPr>
      <w:r w:rsidRPr="00FF4D1D">
        <w:rPr>
          <w:rFonts w:ascii="Traditional Arabic" w:hAnsi="Traditional Arabic" w:cs="Traditional Arabic"/>
          <w:b/>
          <w:bCs/>
          <w:sz w:val="36"/>
          <w:szCs w:val="36"/>
          <w:rtl/>
        </w:rPr>
        <w:t>الفصل العاشر: العلاقات الدولية في القرن الثامن عشر</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1-العودة إلى السيادة الفرنسية (1715-1740)                                   2-مرحلة السيادة البروسية الانكليزية</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3-الحرب في شرق أوروبا (1735-1792)</w:t>
      </w:r>
    </w:p>
    <w:p w:rsidR="002A4175" w:rsidRPr="00FF4D1D" w:rsidRDefault="002A4175" w:rsidP="002A4175">
      <w:pPr>
        <w:spacing w:after="0" w:line="500" w:lineRule="exact"/>
        <w:jc w:val="lowKashida"/>
        <w:rPr>
          <w:rFonts w:ascii="Traditional Arabic" w:hAnsi="Traditional Arabic" w:cs="Traditional Arabic"/>
          <w:b/>
          <w:bCs/>
          <w:sz w:val="36"/>
          <w:szCs w:val="36"/>
          <w:rtl/>
        </w:rPr>
      </w:pPr>
      <w:r w:rsidRPr="00FF4D1D">
        <w:rPr>
          <w:rFonts w:ascii="Traditional Arabic" w:hAnsi="Traditional Arabic" w:cs="Traditional Arabic"/>
          <w:b/>
          <w:bCs/>
          <w:sz w:val="36"/>
          <w:szCs w:val="36"/>
          <w:rtl/>
        </w:rPr>
        <w:t>الفصل الحادي عشر: حرب الاستقلال الامريكية</w:t>
      </w:r>
    </w:p>
    <w:p w:rsidR="002A4175" w:rsidRPr="00FF4D1D" w:rsidRDefault="002A4175" w:rsidP="002A4175">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1-الأسباب الرئيسية للثورة الامريكية                                               2-التحرك نحو الاستقلال</w:t>
      </w:r>
    </w:p>
    <w:p w:rsidR="002A4175" w:rsidRPr="00764AC9" w:rsidRDefault="002A4175" w:rsidP="00764AC9">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3-المؤتمر القاري الثاني سنة 1775                                              4-إعلان الاستقلال 2 تموز 1776</w:t>
      </w:r>
    </w:p>
    <w:p w:rsidR="002A4175" w:rsidRPr="00764AC9" w:rsidRDefault="002A4175">
      <w:pPr>
        <w:bidi w:val="0"/>
        <w:rPr>
          <w:rFonts w:ascii="Traditional Arabic" w:eastAsia="Calibri" w:hAnsi="Traditional Arabic" w:cs="Traditional Arabic"/>
          <w:b/>
          <w:bCs/>
          <w:sz w:val="36"/>
          <w:szCs w:val="36"/>
          <w:highlight w:val="yellow"/>
        </w:rPr>
      </w:pPr>
      <w:r w:rsidRPr="00764AC9">
        <w:rPr>
          <w:rFonts w:ascii="Traditional Arabic" w:hAnsi="Traditional Arabic" w:cs="Traditional Arabic"/>
          <w:b/>
          <w:bCs/>
          <w:sz w:val="36"/>
          <w:szCs w:val="36"/>
          <w:rtl/>
        </w:rPr>
        <w:br w:type="page"/>
      </w:r>
    </w:p>
    <w:p w:rsidR="007F2B9D" w:rsidRDefault="002A4175" w:rsidP="00764AC9">
      <w:pPr>
        <w:pStyle w:val="a3"/>
        <w:spacing w:after="0" w:line="500" w:lineRule="exact"/>
        <w:ind w:left="-1"/>
        <w:jc w:val="center"/>
        <w:rPr>
          <w:rFonts w:ascii="Traditional Arabic" w:hAnsi="Traditional Arabic" w:cs="Traditional Arabic"/>
          <w:b/>
          <w:bCs/>
          <w:sz w:val="36"/>
          <w:szCs w:val="36"/>
          <w:highlight w:val="yellow"/>
          <w:u w:val="single"/>
          <w:rtl/>
        </w:rPr>
      </w:pPr>
      <w:r>
        <w:rPr>
          <w:rFonts w:ascii="Traditional Arabic" w:hAnsi="Traditional Arabic" w:cs="Traditional Arabic" w:hint="cs"/>
          <w:b/>
          <w:bCs/>
          <w:sz w:val="36"/>
          <w:szCs w:val="36"/>
          <w:highlight w:val="yellow"/>
          <w:u w:val="single"/>
          <w:rtl/>
        </w:rPr>
        <w:lastRenderedPageBreak/>
        <w:t xml:space="preserve">السنة الرابعة </w:t>
      </w:r>
      <w:r>
        <w:rPr>
          <w:rFonts w:ascii="Traditional Arabic" w:hAnsi="Traditional Arabic" w:cs="Traditional Arabic"/>
          <w:b/>
          <w:bCs/>
          <w:sz w:val="36"/>
          <w:szCs w:val="36"/>
          <w:highlight w:val="yellow"/>
          <w:u w:val="single"/>
          <w:rtl/>
        </w:rPr>
        <w:t>–</w:t>
      </w:r>
      <w:r>
        <w:rPr>
          <w:rFonts w:ascii="Traditional Arabic" w:hAnsi="Traditional Arabic" w:cs="Traditional Arabic" w:hint="cs"/>
          <w:b/>
          <w:bCs/>
          <w:sz w:val="36"/>
          <w:szCs w:val="36"/>
          <w:highlight w:val="yellow"/>
          <w:u w:val="single"/>
          <w:rtl/>
        </w:rPr>
        <w:t xml:space="preserve"> الفصل الأول</w:t>
      </w:r>
    </w:p>
    <w:p w:rsidR="00353950" w:rsidRPr="00764AC9" w:rsidRDefault="00764AC9" w:rsidP="00764AC9">
      <w:pPr>
        <w:tabs>
          <w:tab w:val="right" w:pos="281"/>
        </w:tabs>
        <w:spacing w:after="0" w:line="500" w:lineRule="exact"/>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u w:val="single"/>
          <w:rtl/>
          <w:lang w:eastAsia="ar-SA"/>
        </w:rPr>
        <w:t>1</w:t>
      </w:r>
      <w:r w:rsidRPr="00764AC9">
        <w:rPr>
          <w:rFonts w:ascii="Traditional Arabic" w:hAnsi="Traditional Arabic" w:cs="Traditional Arabic" w:hint="cs"/>
          <w:b/>
          <w:bCs/>
          <w:sz w:val="36"/>
          <w:szCs w:val="36"/>
          <w:rtl/>
          <w:lang w:eastAsia="ar-SA"/>
        </w:rPr>
        <w:t xml:space="preserve">- </w:t>
      </w:r>
      <w:r w:rsidR="00353950" w:rsidRPr="00764AC9">
        <w:rPr>
          <w:rFonts w:ascii="Traditional Arabic" w:hAnsi="Traditional Arabic" w:cs="Traditional Arabic"/>
          <w:b/>
          <w:bCs/>
          <w:sz w:val="36"/>
          <w:szCs w:val="36"/>
          <w:u w:val="single"/>
          <w:rtl/>
          <w:lang w:eastAsia="ar-SA"/>
        </w:rPr>
        <w:t xml:space="preserve">تاريخ الوطن العربي الحديث </w:t>
      </w:r>
      <w:r w:rsidR="00353950" w:rsidRPr="00764AC9">
        <w:rPr>
          <w:rFonts w:ascii="Traditional Arabic" w:hAnsi="Traditional Arabic" w:cs="Traditional Arabic"/>
          <w:b/>
          <w:bCs/>
          <w:sz w:val="36"/>
          <w:szCs w:val="36"/>
          <w:u w:val="single"/>
          <w:rtl/>
        </w:rPr>
        <w:t>(</w:t>
      </w:r>
      <w:r w:rsidR="00353950" w:rsidRPr="00764AC9">
        <w:rPr>
          <w:rFonts w:ascii="Traditional Arabic" w:hAnsi="Traditional Arabic" w:cs="Traditional Arabic"/>
          <w:b/>
          <w:bCs/>
          <w:sz w:val="36"/>
          <w:szCs w:val="36"/>
          <w:u w:val="single"/>
          <w:rtl/>
          <w:lang w:bidi="ar-SY"/>
        </w:rPr>
        <w:t>بلاد الشام والعراق</w:t>
      </w:r>
      <w:r w:rsidR="00353950" w:rsidRPr="00764AC9">
        <w:rPr>
          <w:rFonts w:ascii="Traditional Arabic" w:hAnsi="Traditional Arabic" w:cs="Traditional Arabic"/>
          <w:b/>
          <w:bCs/>
          <w:sz w:val="36"/>
          <w:szCs w:val="36"/>
          <w:u w:val="single"/>
          <w:rtl/>
        </w:rPr>
        <w:t>)</w:t>
      </w:r>
      <w:r>
        <w:rPr>
          <w:rFonts w:ascii="Traditional Arabic" w:hAnsi="Traditional Arabic" w:cs="Traditional Arabic" w:hint="cs"/>
          <w:b/>
          <w:bCs/>
          <w:sz w:val="36"/>
          <w:szCs w:val="36"/>
          <w:u w:val="single"/>
          <w:rtl/>
        </w:rPr>
        <w:t>.</w:t>
      </w:r>
    </w:p>
    <w:p w:rsidR="00353950" w:rsidRPr="00FF4D1D" w:rsidRDefault="00353950" w:rsidP="00353950">
      <w:pPr>
        <w:spacing w:after="0" w:line="500" w:lineRule="exact"/>
        <w:jc w:val="lowKashida"/>
        <w:rPr>
          <w:rFonts w:ascii="Traditional Arabic" w:hAnsi="Traditional Arabic" w:cs="Traditional Arabic"/>
          <w:b/>
          <w:bCs/>
          <w:sz w:val="36"/>
          <w:szCs w:val="36"/>
          <w:rtl/>
          <w:lang w:eastAsia="ar-SA"/>
        </w:rPr>
      </w:pPr>
      <w:r w:rsidRPr="00FF4D1D">
        <w:rPr>
          <w:rFonts w:ascii="Traditional Arabic" w:hAnsi="Traditional Arabic" w:cs="Traditional Arabic"/>
          <w:b/>
          <w:bCs/>
          <w:sz w:val="36"/>
          <w:szCs w:val="36"/>
          <w:rtl/>
          <w:lang w:eastAsia="ar-SA"/>
        </w:rPr>
        <w:t xml:space="preserve">ما يخصّ تاريخ بلاد الشام الحديث: </w:t>
      </w:r>
    </w:p>
    <w:p w:rsidR="00353950" w:rsidRPr="00FF4D1D" w:rsidRDefault="00353950" w:rsidP="00353950">
      <w:pPr>
        <w:spacing w:after="0" w:line="500" w:lineRule="exact"/>
        <w:ind w:left="368" w:hanging="284"/>
        <w:jc w:val="lowKashida"/>
        <w:rPr>
          <w:rFonts w:ascii="Traditional Arabic" w:hAnsi="Traditional Arabic" w:cs="Traditional Arabic"/>
          <w:sz w:val="36"/>
          <w:szCs w:val="36"/>
          <w:rtl/>
          <w:lang w:eastAsia="ar-SA"/>
        </w:rPr>
      </w:pPr>
      <w:r w:rsidRPr="00FF4D1D">
        <w:rPr>
          <w:rFonts w:ascii="Traditional Arabic" w:hAnsi="Traditional Arabic" w:cs="Traditional Arabic"/>
          <w:sz w:val="36"/>
          <w:szCs w:val="36"/>
          <w:rtl/>
          <w:lang w:eastAsia="ar-SA"/>
        </w:rPr>
        <w:t>-  سوريا-بلاد الشام: خصوصية الأهمية والتاريخ والجغرافيا: كتمهيد يستلزمه منطق التسلسل التاريخي المعروف من القديم إلى الجديد، لفهم أحداث التاريخ الحديث وانطلاقاً من الأمر المعروف: لا شيء يأتي  من فراغ.</w:t>
      </w:r>
    </w:p>
    <w:p w:rsidR="00353950" w:rsidRPr="00FF4D1D" w:rsidRDefault="00353950" w:rsidP="00353950">
      <w:pPr>
        <w:spacing w:after="0" w:line="500" w:lineRule="exact"/>
        <w:ind w:left="368" w:hanging="284"/>
        <w:jc w:val="lowKashida"/>
        <w:rPr>
          <w:rFonts w:ascii="Traditional Arabic" w:hAnsi="Traditional Arabic" w:cs="Traditional Arabic"/>
          <w:sz w:val="36"/>
          <w:szCs w:val="36"/>
          <w:rtl/>
          <w:lang w:eastAsia="ar-SA"/>
        </w:rPr>
      </w:pPr>
      <w:r w:rsidRPr="00FF4D1D">
        <w:rPr>
          <w:rFonts w:ascii="Traditional Arabic" w:hAnsi="Traditional Arabic" w:cs="Traditional Arabic"/>
          <w:sz w:val="36"/>
          <w:szCs w:val="36"/>
          <w:rtl/>
          <w:lang w:eastAsia="ar-SA"/>
        </w:rPr>
        <w:t>-  المتغيرات العالمية وبداية التاريخ الحديث لسوريا-بلاد الشام ومنها العربية والعثمانية والأوروبية.</w:t>
      </w:r>
    </w:p>
    <w:p w:rsidR="00353950" w:rsidRPr="00FF4D1D" w:rsidRDefault="00353950" w:rsidP="00353950">
      <w:pPr>
        <w:spacing w:after="0" w:line="500" w:lineRule="exact"/>
        <w:ind w:left="368" w:hanging="284"/>
        <w:jc w:val="lowKashida"/>
        <w:rPr>
          <w:rFonts w:ascii="Traditional Arabic" w:hAnsi="Traditional Arabic" w:cs="Traditional Arabic"/>
          <w:sz w:val="36"/>
          <w:szCs w:val="36"/>
          <w:rtl/>
          <w:lang w:eastAsia="ar-SA"/>
        </w:rPr>
      </w:pPr>
      <w:r w:rsidRPr="00FF4D1D">
        <w:rPr>
          <w:rFonts w:ascii="Traditional Arabic" w:hAnsi="Traditional Arabic" w:cs="Traditional Arabic"/>
          <w:sz w:val="36"/>
          <w:szCs w:val="36"/>
          <w:rtl/>
          <w:lang w:eastAsia="ar-SA"/>
        </w:rPr>
        <w:t>-  الاحتلال العثماني لسوريا-بلاد الشام:  المقدمات إلى الاحتلال،  تطور العلاقات العثمانية- المملوكية وأسباب الحرب، معركة مرج دابق وعوامل الانتصار العثماني، الممارسات العثمانية الأولى وردّ الفعل الشعبي.</w:t>
      </w:r>
    </w:p>
    <w:p w:rsidR="00353950" w:rsidRPr="00FF4D1D" w:rsidRDefault="00353950" w:rsidP="00353950">
      <w:pPr>
        <w:spacing w:after="0" w:line="500" w:lineRule="exact"/>
        <w:ind w:firstLine="84"/>
        <w:jc w:val="lowKashida"/>
        <w:rPr>
          <w:rFonts w:ascii="Traditional Arabic" w:hAnsi="Traditional Arabic" w:cs="Traditional Arabic"/>
          <w:sz w:val="36"/>
          <w:szCs w:val="36"/>
          <w:rtl/>
          <w:lang w:eastAsia="ar-SA"/>
        </w:rPr>
      </w:pPr>
      <w:r w:rsidRPr="00FF4D1D">
        <w:rPr>
          <w:rFonts w:ascii="Traditional Arabic" w:hAnsi="Traditional Arabic" w:cs="Traditional Arabic"/>
          <w:sz w:val="36"/>
          <w:szCs w:val="36"/>
          <w:rtl/>
          <w:lang w:eastAsia="ar-SA"/>
        </w:rPr>
        <w:t>- الدولة العثمانية والسلطة والسياسة: نظام الحكم العثماني وإدارة سوريا- بلاد الشام:</w:t>
      </w:r>
    </w:p>
    <w:p w:rsidR="00353950" w:rsidRPr="00FF4D1D" w:rsidRDefault="00353950" w:rsidP="00353950">
      <w:pPr>
        <w:spacing w:after="0" w:line="500" w:lineRule="exact"/>
        <w:ind w:left="509" w:hanging="425"/>
        <w:jc w:val="lowKashida"/>
        <w:rPr>
          <w:rFonts w:ascii="Traditional Arabic" w:hAnsi="Traditional Arabic" w:cs="Traditional Arabic"/>
          <w:sz w:val="36"/>
          <w:szCs w:val="36"/>
          <w:rtl/>
          <w:lang w:eastAsia="ar-SA"/>
        </w:rPr>
      </w:pPr>
      <w:r w:rsidRPr="00FF4D1D">
        <w:rPr>
          <w:rFonts w:ascii="Traditional Arabic" w:hAnsi="Traditional Arabic" w:cs="Traditional Arabic"/>
          <w:sz w:val="36"/>
          <w:szCs w:val="36"/>
          <w:rtl/>
          <w:lang w:eastAsia="ar-SA"/>
        </w:rPr>
        <w:t xml:space="preserve">  * الدولة العثمانية ونظام حكمها: الجانب التوصيفي:  منطلقات أساسية، المركز السلطاني، السلطة المدنية الدنيوية المركزية، السلطة الدينية المركزية، الإدارة الفرعية وإدارة الولايات.   </w:t>
      </w:r>
    </w:p>
    <w:p w:rsidR="00353950" w:rsidRPr="00FF4D1D" w:rsidRDefault="00353950" w:rsidP="00353950">
      <w:pPr>
        <w:spacing w:after="0" w:line="500" w:lineRule="exact"/>
        <w:ind w:left="509" w:hanging="283"/>
        <w:jc w:val="lowKashida"/>
        <w:rPr>
          <w:rFonts w:ascii="Traditional Arabic" w:hAnsi="Traditional Arabic" w:cs="Traditional Arabic"/>
          <w:sz w:val="36"/>
          <w:szCs w:val="36"/>
          <w:rtl/>
          <w:lang w:eastAsia="ar-SA"/>
        </w:rPr>
      </w:pPr>
      <w:r w:rsidRPr="00FF4D1D">
        <w:rPr>
          <w:rFonts w:ascii="Traditional Arabic" w:hAnsi="Traditional Arabic" w:cs="Traditional Arabic"/>
          <w:sz w:val="36"/>
          <w:szCs w:val="36"/>
          <w:rtl/>
        </w:rPr>
        <w:t>* الإدارة العثمانية لسوريا- بلاد الشام: التنظيم الإداري العثماني،</w:t>
      </w:r>
      <w:r w:rsidRPr="00FF4D1D">
        <w:rPr>
          <w:rFonts w:ascii="Traditional Arabic" w:hAnsi="Traditional Arabic" w:cs="Traditional Arabic"/>
          <w:sz w:val="36"/>
          <w:szCs w:val="36"/>
          <w:rtl/>
          <w:lang w:eastAsia="ar-SA"/>
        </w:rPr>
        <w:t xml:space="preserve"> الإدارة المدنية الفرعية، الإدارة الدينية  الفرعية.   </w:t>
      </w:r>
    </w:p>
    <w:p w:rsidR="00353950" w:rsidRPr="00FF4D1D" w:rsidRDefault="00353950" w:rsidP="00353950">
      <w:pPr>
        <w:spacing w:after="0" w:line="500" w:lineRule="exact"/>
        <w:ind w:firstLine="84"/>
        <w:jc w:val="lowKashida"/>
        <w:rPr>
          <w:rFonts w:ascii="Traditional Arabic" w:hAnsi="Traditional Arabic" w:cs="Traditional Arabic"/>
          <w:sz w:val="36"/>
          <w:szCs w:val="36"/>
          <w:rtl/>
          <w:lang w:eastAsia="ar-SA"/>
        </w:rPr>
      </w:pPr>
      <w:r w:rsidRPr="00FF4D1D">
        <w:rPr>
          <w:rFonts w:ascii="Traditional Arabic" w:hAnsi="Traditional Arabic" w:cs="Traditional Arabic"/>
          <w:sz w:val="36"/>
          <w:szCs w:val="36"/>
          <w:rtl/>
          <w:lang w:eastAsia="ar-SA"/>
        </w:rPr>
        <w:t xml:space="preserve">- بلاد الشام وعصر القوة العثماني الذهبي: السلطنة والمقاومة من الثورة المسلحة إلى النضال السلمي </w:t>
      </w:r>
      <w:r w:rsidRPr="00FF4D1D">
        <w:rPr>
          <w:rFonts w:ascii="Traditional Arabic" w:hAnsi="Traditional Arabic" w:cs="Traditional Arabic"/>
          <w:sz w:val="36"/>
          <w:szCs w:val="36"/>
          <w:rtl/>
          <w:lang w:eastAsia="ar-SA"/>
        </w:rPr>
        <w:br/>
        <w:t xml:space="preserve">   (923/1517-974/1566):</w:t>
      </w:r>
    </w:p>
    <w:p w:rsidR="00353950" w:rsidRPr="00FF4D1D" w:rsidRDefault="00353950" w:rsidP="00353950">
      <w:pPr>
        <w:spacing w:after="0" w:line="500" w:lineRule="exact"/>
        <w:ind w:left="509" w:hanging="283"/>
        <w:jc w:val="lowKashida"/>
        <w:rPr>
          <w:rFonts w:ascii="Traditional Arabic" w:hAnsi="Traditional Arabic" w:cs="Traditional Arabic"/>
          <w:sz w:val="36"/>
          <w:szCs w:val="36"/>
          <w:rtl/>
          <w:lang w:eastAsia="ar-SA"/>
        </w:rPr>
      </w:pPr>
      <w:r w:rsidRPr="00FF4D1D">
        <w:rPr>
          <w:rFonts w:ascii="Traditional Arabic" w:hAnsi="Traditional Arabic" w:cs="Traditional Arabic"/>
          <w:sz w:val="36"/>
          <w:szCs w:val="36"/>
          <w:rtl/>
        </w:rPr>
        <w:t>* بلاد الشام من بداية الحكم العثماني إلى بداية ثورة الغزالي(923/1517-927/1521):</w:t>
      </w:r>
      <w:r w:rsidRPr="00FF4D1D">
        <w:rPr>
          <w:rFonts w:ascii="Traditional Arabic" w:hAnsi="Traditional Arabic" w:cs="Traditional Arabic"/>
          <w:sz w:val="36"/>
          <w:szCs w:val="36"/>
          <w:rtl/>
          <w:lang w:eastAsia="ar-SA"/>
        </w:rPr>
        <w:t xml:space="preserve"> </w:t>
      </w:r>
      <w:r w:rsidRPr="00FF4D1D">
        <w:rPr>
          <w:rFonts w:ascii="Traditional Arabic" w:hAnsi="Traditional Arabic" w:cs="Traditional Arabic"/>
          <w:sz w:val="36"/>
          <w:szCs w:val="36"/>
          <w:rtl/>
        </w:rPr>
        <w:t>الإجراءات العثمانية التنظيمية الأولية في سوريا- بلاد الشام،</w:t>
      </w:r>
      <w:r w:rsidRPr="00FF4D1D">
        <w:rPr>
          <w:rFonts w:ascii="Traditional Arabic" w:hAnsi="Traditional Arabic" w:cs="Traditional Arabic"/>
          <w:sz w:val="36"/>
          <w:szCs w:val="36"/>
          <w:rtl/>
          <w:lang w:eastAsia="ar-SA"/>
        </w:rPr>
        <w:t xml:space="preserve"> ردود الفعل الوطنية الأولية ضدّ السلطات العثمانية: ثورة الغزالي. </w:t>
      </w:r>
    </w:p>
    <w:p w:rsidR="00353950" w:rsidRPr="00FF4D1D" w:rsidRDefault="00353950" w:rsidP="00353950">
      <w:pPr>
        <w:spacing w:after="0" w:line="500" w:lineRule="exact"/>
        <w:jc w:val="lowKashida"/>
        <w:rPr>
          <w:rFonts w:ascii="Traditional Arabic" w:hAnsi="Traditional Arabic" w:cs="Traditional Arabic"/>
          <w:sz w:val="36"/>
          <w:szCs w:val="36"/>
          <w:rtl/>
          <w:lang w:eastAsia="ar-SA"/>
        </w:rPr>
      </w:pPr>
      <w:r w:rsidRPr="00FF4D1D">
        <w:rPr>
          <w:rFonts w:ascii="Traditional Arabic" w:hAnsi="Traditional Arabic" w:cs="Traditional Arabic"/>
          <w:b/>
          <w:bCs/>
          <w:sz w:val="36"/>
          <w:szCs w:val="36"/>
          <w:rtl/>
          <w:lang w:eastAsia="ar-SA"/>
        </w:rPr>
        <w:t xml:space="preserve">   </w:t>
      </w:r>
      <w:r w:rsidRPr="00FF4D1D">
        <w:rPr>
          <w:rFonts w:ascii="Traditional Arabic" w:hAnsi="Traditional Arabic" w:cs="Traditional Arabic"/>
          <w:sz w:val="36"/>
          <w:szCs w:val="36"/>
          <w:rtl/>
          <w:lang w:eastAsia="ar-SA"/>
        </w:rPr>
        <w:t>*</w:t>
      </w:r>
      <w:r w:rsidRPr="00FF4D1D">
        <w:rPr>
          <w:rFonts w:ascii="Traditional Arabic" w:hAnsi="Traditional Arabic" w:cs="Traditional Arabic"/>
          <w:b/>
          <w:bCs/>
          <w:sz w:val="36"/>
          <w:szCs w:val="36"/>
          <w:rtl/>
          <w:lang w:eastAsia="ar-SA"/>
        </w:rPr>
        <w:t xml:space="preserve"> </w:t>
      </w:r>
      <w:r w:rsidRPr="00FF4D1D">
        <w:rPr>
          <w:rFonts w:ascii="Traditional Arabic" w:hAnsi="Traditional Arabic" w:cs="Traditional Arabic"/>
          <w:sz w:val="36"/>
          <w:szCs w:val="36"/>
          <w:rtl/>
          <w:lang w:eastAsia="ar-SA"/>
        </w:rPr>
        <w:t xml:space="preserve">بلاد الشام وعهد السلطان سليمان القانوني (926/1520-974/1566): متغيرات دولية </w:t>
      </w:r>
      <w:r w:rsidRPr="00FF4D1D">
        <w:rPr>
          <w:rFonts w:ascii="Traditional Arabic" w:hAnsi="Traditional Arabic" w:cs="Traditional Arabic"/>
          <w:sz w:val="36"/>
          <w:szCs w:val="36"/>
          <w:rtl/>
          <w:lang w:eastAsia="ar-SA"/>
        </w:rPr>
        <w:br/>
        <w:t xml:space="preserve">     وعربية وعصر القوة العثماني الذهبي.</w:t>
      </w:r>
    </w:p>
    <w:p w:rsidR="00353950" w:rsidRPr="00FF4D1D" w:rsidRDefault="00353950" w:rsidP="00353950">
      <w:pPr>
        <w:spacing w:after="0" w:line="500" w:lineRule="exact"/>
        <w:jc w:val="lowKashida"/>
        <w:rPr>
          <w:rFonts w:ascii="Traditional Arabic" w:hAnsi="Traditional Arabic" w:cs="Traditional Arabic"/>
          <w:sz w:val="36"/>
          <w:szCs w:val="36"/>
          <w:rtl/>
          <w:lang w:eastAsia="ar-SA"/>
        </w:rPr>
      </w:pPr>
      <w:r w:rsidRPr="00FF4D1D">
        <w:rPr>
          <w:rFonts w:ascii="Traditional Arabic" w:hAnsi="Traditional Arabic" w:cs="Traditional Arabic"/>
          <w:sz w:val="36"/>
          <w:szCs w:val="36"/>
          <w:rtl/>
        </w:rPr>
        <w:t xml:space="preserve">   * بلاد الشام و</w:t>
      </w:r>
      <w:r w:rsidRPr="00FF4D1D">
        <w:rPr>
          <w:rFonts w:ascii="Traditional Arabic" w:hAnsi="Traditional Arabic" w:cs="Traditional Arabic"/>
          <w:sz w:val="36"/>
          <w:szCs w:val="36"/>
          <w:rtl/>
          <w:lang w:eastAsia="ar-SA"/>
        </w:rPr>
        <w:t>السياسة العثمانية للسلطان سليمان القانوني: الحكم العثماني ورومية الز</w:t>
      </w:r>
      <w:r w:rsidR="00764AC9">
        <w:rPr>
          <w:rFonts w:ascii="Traditional Arabic" w:hAnsi="Traditional Arabic" w:cs="Traditional Arabic"/>
          <w:sz w:val="36"/>
          <w:szCs w:val="36"/>
          <w:rtl/>
          <w:lang w:eastAsia="ar-SA"/>
        </w:rPr>
        <w:t>عامتين المدنية والدينية،</w:t>
      </w:r>
      <w:r w:rsidRPr="00FF4D1D">
        <w:rPr>
          <w:rFonts w:ascii="Traditional Arabic" w:hAnsi="Traditional Arabic" w:cs="Traditional Arabic"/>
          <w:sz w:val="36"/>
          <w:szCs w:val="36"/>
          <w:rtl/>
          <w:lang w:eastAsia="ar-SA"/>
        </w:rPr>
        <w:t xml:space="preserve">الحكم العثماني والجمع بين سياسة القمع وسياسة الترغيب، الحكم العثماني وسياسة الإضعاف. </w:t>
      </w:r>
    </w:p>
    <w:p w:rsidR="00353950" w:rsidRPr="00FF4D1D" w:rsidRDefault="00353950" w:rsidP="00353950">
      <w:pPr>
        <w:spacing w:after="0" w:line="500" w:lineRule="exact"/>
        <w:ind w:left="368" w:hanging="368"/>
        <w:jc w:val="lowKashida"/>
        <w:rPr>
          <w:rFonts w:ascii="Traditional Arabic" w:hAnsi="Traditional Arabic" w:cs="Traditional Arabic"/>
          <w:sz w:val="36"/>
          <w:szCs w:val="36"/>
          <w:rtl/>
          <w:lang w:eastAsia="ar-SA"/>
        </w:rPr>
      </w:pPr>
      <w:r w:rsidRPr="00FF4D1D">
        <w:rPr>
          <w:rFonts w:ascii="Traditional Arabic" w:hAnsi="Traditional Arabic" w:cs="Traditional Arabic"/>
          <w:sz w:val="36"/>
          <w:szCs w:val="36"/>
          <w:rtl/>
        </w:rPr>
        <w:t xml:space="preserve">   * المقاومة الشامية ومتغيراتها في عهد السلطان سليمان القانوني، المقاومة</w:t>
      </w:r>
      <w:r w:rsidRPr="00FF4D1D">
        <w:rPr>
          <w:rFonts w:ascii="Traditional Arabic" w:hAnsi="Traditional Arabic" w:cs="Traditional Arabic"/>
          <w:sz w:val="36"/>
          <w:szCs w:val="36"/>
          <w:rtl/>
          <w:lang w:eastAsia="ar-SA"/>
        </w:rPr>
        <w:t xml:space="preserve"> والتحول من العنف إلى النضال السلمي، أساليب المقاومة السلمية. </w:t>
      </w:r>
    </w:p>
    <w:p w:rsidR="00353950" w:rsidRPr="00FF4D1D" w:rsidRDefault="00353950" w:rsidP="00353950">
      <w:pPr>
        <w:spacing w:after="0" w:line="500" w:lineRule="exact"/>
        <w:ind w:left="368" w:hanging="284"/>
        <w:jc w:val="lowKashida"/>
        <w:rPr>
          <w:rFonts w:ascii="Traditional Arabic" w:hAnsi="Traditional Arabic" w:cs="Traditional Arabic"/>
          <w:sz w:val="36"/>
          <w:szCs w:val="36"/>
          <w:rtl/>
          <w:lang w:eastAsia="ar-SA"/>
        </w:rPr>
      </w:pPr>
      <w:r w:rsidRPr="00FF4D1D">
        <w:rPr>
          <w:rFonts w:ascii="Traditional Arabic" w:hAnsi="Traditional Arabic" w:cs="Traditional Arabic"/>
          <w:sz w:val="36"/>
          <w:szCs w:val="36"/>
          <w:rtl/>
          <w:lang w:eastAsia="ar-SA"/>
        </w:rPr>
        <w:t>-  بلاد الشام والسياسة العثمانية في عصر الضعف: بروز المقاومة المسلحة (974/1566-1138/1725):</w:t>
      </w:r>
    </w:p>
    <w:p w:rsidR="00353950" w:rsidRPr="00FF4D1D" w:rsidRDefault="00353950" w:rsidP="00353950">
      <w:pPr>
        <w:spacing w:after="0" w:line="500" w:lineRule="exact"/>
        <w:ind w:left="226"/>
        <w:jc w:val="lowKashida"/>
        <w:rPr>
          <w:rFonts w:ascii="Traditional Arabic" w:hAnsi="Traditional Arabic" w:cs="Traditional Arabic"/>
          <w:sz w:val="36"/>
          <w:szCs w:val="36"/>
          <w:rtl/>
          <w:lang w:eastAsia="ar-SA"/>
        </w:rPr>
      </w:pPr>
      <w:r w:rsidRPr="00FF4D1D">
        <w:rPr>
          <w:rFonts w:ascii="Traditional Arabic" w:hAnsi="Traditional Arabic" w:cs="Traditional Arabic"/>
          <w:sz w:val="36"/>
          <w:szCs w:val="36"/>
          <w:rtl/>
          <w:lang w:eastAsia="ar-SA"/>
        </w:rPr>
        <w:lastRenderedPageBreak/>
        <w:t>* السياسة العثمانية في بلاد الشام في عصر الضعف: السياسة العثمانية وا</w:t>
      </w:r>
      <w:r w:rsidR="00764AC9">
        <w:rPr>
          <w:rFonts w:ascii="Traditional Arabic" w:hAnsi="Traditional Arabic" w:cs="Traditional Arabic"/>
          <w:sz w:val="36"/>
          <w:szCs w:val="36"/>
          <w:rtl/>
          <w:lang w:eastAsia="ar-SA"/>
        </w:rPr>
        <w:t xml:space="preserve">لتأرجح ما بين فترات الضعف </w:t>
      </w:r>
      <w:r w:rsidRPr="00FF4D1D">
        <w:rPr>
          <w:rFonts w:ascii="Traditional Arabic" w:hAnsi="Traditional Arabic" w:cs="Traditional Arabic"/>
          <w:sz w:val="36"/>
          <w:szCs w:val="36"/>
          <w:rtl/>
          <w:lang w:eastAsia="ar-SA"/>
        </w:rPr>
        <w:t>والانتعاش المؤقت، ولايات الشام واستمرار السياسة العثمانية العنصرية، الول</w:t>
      </w:r>
      <w:r w:rsidR="00764AC9">
        <w:rPr>
          <w:rFonts w:ascii="Traditional Arabic" w:hAnsi="Traditional Arabic" w:cs="Traditional Arabic"/>
          <w:sz w:val="36"/>
          <w:szCs w:val="36"/>
          <w:rtl/>
          <w:lang w:eastAsia="ar-SA"/>
        </w:rPr>
        <w:t xml:space="preserve">ايات الشامية ورجحان سياسة </w:t>
      </w:r>
      <w:r w:rsidRPr="00FF4D1D">
        <w:rPr>
          <w:rFonts w:ascii="Traditional Arabic" w:hAnsi="Traditional Arabic" w:cs="Traditional Arabic"/>
          <w:sz w:val="36"/>
          <w:szCs w:val="36"/>
          <w:rtl/>
          <w:lang w:eastAsia="ar-SA"/>
        </w:rPr>
        <w:t xml:space="preserve">الاستبداد القمعي، الولايات الشامية ودوام سياسة الإضعاف للعنصر المحلي.  </w:t>
      </w:r>
    </w:p>
    <w:p w:rsidR="00353950" w:rsidRPr="00FF4D1D" w:rsidRDefault="00353950" w:rsidP="00353950">
      <w:pPr>
        <w:spacing w:after="0" w:line="500" w:lineRule="exact"/>
        <w:ind w:left="368" w:hanging="142"/>
        <w:jc w:val="lowKashida"/>
        <w:rPr>
          <w:rFonts w:ascii="Traditional Arabic" w:hAnsi="Traditional Arabic" w:cs="Traditional Arabic"/>
          <w:sz w:val="36"/>
          <w:szCs w:val="36"/>
          <w:rtl/>
          <w:lang w:eastAsia="ar-SA"/>
        </w:rPr>
      </w:pPr>
      <w:r w:rsidRPr="00FF4D1D">
        <w:rPr>
          <w:rFonts w:ascii="Traditional Arabic" w:hAnsi="Traditional Arabic" w:cs="Traditional Arabic"/>
          <w:sz w:val="36"/>
          <w:szCs w:val="36"/>
          <w:rtl/>
          <w:lang w:eastAsia="ar-SA"/>
        </w:rPr>
        <w:t xml:space="preserve">* أبرز معطيات أوضاع بلاد الشام في عصر الضعف العثماني: الولايات الشامية والتأزم الاقتصادي،   </w:t>
      </w:r>
      <w:r w:rsidRPr="00FF4D1D">
        <w:rPr>
          <w:rFonts w:ascii="Traditional Arabic" w:hAnsi="Traditional Arabic" w:cs="Traditional Arabic"/>
          <w:sz w:val="36"/>
          <w:szCs w:val="36"/>
          <w:rtl/>
          <w:lang w:eastAsia="ar-SA"/>
        </w:rPr>
        <w:br/>
        <w:t xml:space="preserve"> الولايات الشامية والفساد السلطوي في عصر الضعف العثماني، الولايات الشامية وتصاعد المقاومة الوطنية في عصر الضعف( الأسباب والأساليب: السلمية والمسلحة من اليرلية إلى ثورة فخر الدين المعني).  </w:t>
      </w:r>
    </w:p>
    <w:p w:rsidR="00353950" w:rsidRPr="00FF4D1D" w:rsidRDefault="00353950" w:rsidP="00353950">
      <w:pPr>
        <w:spacing w:after="0" w:line="500" w:lineRule="exact"/>
        <w:ind w:left="368" w:hanging="368"/>
        <w:jc w:val="lowKashida"/>
        <w:rPr>
          <w:rFonts w:ascii="Traditional Arabic" w:hAnsi="Traditional Arabic" w:cs="Traditional Arabic"/>
          <w:sz w:val="36"/>
          <w:szCs w:val="36"/>
          <w:rtl/>
          <w:lang w:eastAsia="ar-SA"/>
        </w:rPr>
      </w:pPr>
      <w:r w:rsidRPr="00FF4D1D">
        <w:rPr>
          <w:rFonts w:ascii="Traditional Arabic" w:hAnsi="Traditional Arabic" w:cs="Traditional Arabic"/>
          <w:sz w:val="36"/>
          <w:szCs w:val="36"/>
          <w:rtl/>
          <w:lang w:eastAsia="ar-SA"/>
        </w:rPr>
        <w:t xml:space="preserve"> -  بلاد الشام في عصر الانحطاط العثماني(1): السياسة العثمانية والمقاومة الشامية ومرحلة غلبة الحكم المحلي العربي واليقظة العربية(1138/1725-1170/1757):</w:t>
      </w:r>
    </w:p>
    <w:p w:rsidR="00353950" w:rsidRPr="00FF4D1D" w:rsidRDefault="00353950" w:rsidP="00353950">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   * الحكم المحلي: إشكاليته وأهدافه العثمانية:</w:t>
      </w:r>
      <w:r w:rsidRPr="00FF4D1D">
        <w:rPr>
          <w:rFonts w:ascii="Traditional Arabic" w:hAnsi="Traditional Arabic" w:cs="Traditional Arabic"/>
          <w:sz w:val="36"/>
          <w:szCs w:val="36"/>
          <w:rtl/>
          <w:lang w:eastAsia="ar-SA"/>
        </w:rPr>
        <w:t xml:space="preserve"> إشكالية الحكم المحلي، و</w:t>
      </w:r>
      <w:r w:rsidRPr="00FF4D1D">
        <w:rPr>
          <w:rFonts w:ascii="Traditional Arabic" w:hAnsi="Traditional Arabic" w:cs="Traditional Arabic"/>
          <w:sz w:val="36"/>
          <w:szCs w:val="36"/>
          <w:rtl/>
        </w:rPr>
        <w:t>أهدافه العثمانية.</w:t>
      </w:r>
    </w:p>
    <w:p w:rsidR="00353950" w:rsidRPr="00FF4D1D" w:rsidRDefault="00353950" w:rsidP="00353950">
      <w:pPr>
        <w:spacing w:after="0" w:line="500" w:lineRule="exact"/>
        <w:ind w:left="509" w:hanging="509"/>
        <w:jc w:val="lowKashida"/>
        <w:rPr>
          <w:rFonts w:ascii="Traditional Arabic" w:hAnsi="Traditional Arabic" w:cs="Traditional Arabic"/>
          <w:sz w:val="36"/>
          <w:szCs w:val="36"/>
          <w:rtl/>
          <w:lang w:eastAsia="ar-SA"/>
        </w:rPr>
      </w:pPr>
      <w:r w:rsidRPr="00FF4D1D">
        <w:rPr>
          <w:rFonts w:ascii="Traditional Arabic" w:hAnsi="Traditional Arabic" w:cs="Traditional Arabic"/>
          <w:sz w:val="36"/>
          <w:szCs w:val="36"/>
          <w:rtl/>
          <w:lang w:eastAsia="ar-SA"/>
        </w:rPr>
        <w:t xml:space="preserve">   * </w:t>
      </w:r>
      <w:r w:rsidRPr="00FF4D1D">
        <w:rPr>
          <w:rFonts w:ascii="Traditional Arabic" w:hAnsi="Traditional Arabic" w:cs="Traditional Arabic"/>
          <w:sz w:val="36"/>
          <w:szCs w:val="36"/>
          <w:rtl/>
        </w:rPr>
        <w:t xml:space="preserve">بلاد الشام في مرحلة غلبة حكم الولاة المحليين العرب: </w:t>
      </w:r>
      <w:r w:rsidRPr="00FF4D1D">
        <w:rPr>
          <w:rFonts w:ascii="Traditional Arabic" w:hAnsi="Traditional Arabic" w:cs="Traditional Arabic"/>
          <w:sz w:val="36"/>
          <w:szCs w:val="36"/>
          <w:rtl/>
          <w:lang w:eastAsia="ar-SA"/>
        </w:rPr>
        <w:t xml:space="preserve">أبرز أسر الحكم المحلي العربي (آل العظم والزيادنة)، بلاد الشام وسياسة الحكم المحلي العربي لآل العظم، المركز العثماني وآل العظم والمقاومة الشامية السلمية والمسلحة( اليرلية والإمارات وظاهر العمر).     </w:t>
      </w:r>
    </w:p>
    <w:p w:rsidR="00353950" w:rsidRPr="00FF4D1D" w:rsidRDefault="00353950" w:rsidP="00353950">
      <w:pPr>
        <w:spacing w:after="0" w:line="500" w:lineRule="exact"/>
        <w:ind w:left="368" w:hanging="368"/>
        <w:jc w:val="lowKashida"/>
        <w:rPr>
          <w:rFonts w:ascii="Traditional Arabic" w:hAnsi="Traditional Arabic" w:cs="Traditional Arabic"/>
          <w:sz w:val="36"/>
          <w:szCs w:val="36"/>
          <w:rtl/>
          <w:lang w:eastAsia="ar-SA"/>
        </w:rPr>
      </w:pPr>
      <w:r w:rsidRPr="00FF4D1D">
        <w:rPr>
          <w:rFonts w:ascii="Traditional Arabic" w:hAnsi="Traditional Arabic" w:cs="Traditional Arabic"/>
          <w:sz w:val="36"/>
          <w:szCs w:val="36"/>
          <w:rtl/>
          <w:lang w:eastAsia="ar-SA"/>
        </w:rPr>
        <w:t xml:space="preserve"> -  بلاد الشام في عصر الانحطاط العثماني(2): السياسة العثمانية والمقاومة الشامية ومرحلة غلبة الحكم التركي فالمملوكي حتى حملة نابليون"(1170/1757-1214/1799): </w:t>
      </w:r>
    </w:p>
    <w:p w:rsidR="00353950" w:rsidRPr="00FF4D1D" w:rsidRDefault="00353950" w:rsidP="00353950">
      <w:pPr>
        <w:spacing w:after="0" w:line="500" w:lineRule="exact"/>
        <w:ind w:left="368" w:hanging="142"/>
        <w:jc w:val="lowKashida"/>
        <w:rPr>
          <w:rFonts w:ascii="Traditional Arabic" w:hAnsi="Traditional Arabic" w:cs="Traditional Arabic"/>
          <w:sz w:val="36"/>
          <w:szCs w:val="36"/>
          <w:rtl/>
          <w:lang w:eastAsia="ar-SA"/>
        </w:rPr>
      </w:pPr>
      <w:r w:rsidRPr="00FF4D1D">
        <w:rPr>
          <w:rFonts w:ascii="Traditional Arabic" w:hAnsi="Traditional Arabic" w:cs="Traditional Arabic"/>
          <w:sz w:val="36"/>
          <w:szCs w:val="36"/>
          <w:rtl/>
          <w:lang w:eastAsia="ar-SA"/>
        </w:rPr>
        <w:t>* بلاد الشام ومرحلة غلبة حكم الولاة الأتراك والمماليك حتى حملة علي بك الكبير في 1184/1770: بلاد الشام من غلبة الولاة العرب إلى غلبة الولاة الأتراك والمماليك،</w:t>
      </w:r>
      <w:r w:rsidRPr="00FF4D1D">
        <w:rPr>
          <w:rFonts w:ascii="Traditional Arabic" w:hAnsi="Traditional Arabic" w:cs="Traditional Arabic"/>
          <w:sz w:val="36"/>
          <w:szCs w:val="36"/>
          <w:rtl/>
        </w:rPr>
        <w:t xml:space="preserve"> </w:t>
      </w:r>
      <w:r w:rsidRPr="00FF4D1D">
        <w:rPr>
          <w:rFonts w:ascii="Traditional Arabic" w:hAnsi="Traditional Arabic" w:cs="Traditional Arabic"/>
          <w:sz w:val="36"/>
          <w:szCs w:val="36"/>
          <w:rtl/>
          <w:lang w:eastAsia="ar-SA"/>
        </w:rPr>
        <w:t xml:space="preserve">السياسة العثمانية والمقاومة الشامية حتى حملة علي بك الكبير السلمية والمسلحة (مستجدات اليرلية وظاهر العمر).  </w:t>
      </w:r>
    </w:p>
    <w:p w:rsidR="00353950" w:rsidRPr="00FF4D1D" w:rsidRDefault="00353950" w:rsidP="00353950">
      <w:pPr>
        <w:spacing w:after="0" w:line="500" w:lineRule="exact"/>
        <w:ind w:left="368" w:hanging="142"/>
        <w:jc w:val="lowKashida"/>
        <w:rPr>
          <w:rFonts w:ascii="Traditional Arabic" w:hAnsi="Traditional Arabic" w:cs="Traditional Arabic"/>
          <w:sz w:val="36"/>
          <w:szCs w:val="36"/>
          <w:u w:val="single"/>
          <w:rtl/>
        </w:rPr>
      </w:pPr>
      <w:r w:rsidRPr="00FF4D1D">
        <w:rPr>
          <w:rFonts w:ascii="Traditional Arabic" w:hAnsi="Traditional Arabic" w:cs="Traditional Arabic"/>
          <w:sz w:val="36"/>
          <w:szCs w:val="36"/>
          <w:rtl/>
          <w:lang w:eastAsia="ar-SA"/>
        </w:rPr>
        <w:t xml:space="preserve">* الشام وظاهر العمر حتى حملة بونابرت 1214/1799: الأسباب البعيدة والقريبة لحملة </w:t>
      </w:r>
      <w:r w:rsidRPr="00FF4D1D">
        <w:rPr>
          <w:rFonts w:ascii="Traditional Arabic" w:hAnsi="Traditional Arabic" w:cs="Traditional Arabic"/>
          <w:sz w:val="36"/>
          <w:szCs w:val="36"/>
          <w:rtl/>
          <w:lang w:eastAsia="ar-SA"/>
        </w:rPr>
        <w:br/>
        <w:t xml:space="preserve">علي بك ولتحالف ظاهر العمر معه، السلطات العثمانية والمقاومة وحملة علي بك في 1184/1770، المركز والولاة والمقاومة وظاهر العمر ونهاية علي بك الكبير، الشام من نهاية ظاهر العمر حتى حملة بونابرت 1214/1799.  </w:t>
      </w:r>
    </w:p>
    <w:p w:rsidR="00353950" w:rsidRPr="00FF4D1D" w:rsidRDefault="00353950" w:rsidP="00353950">
      <w:pPr>
        <w:spacing w:after="0" w:line="500" w:lineRule="exact"/>
        <w:ind w:left="226" w:hanging="226"/>
        <w:jc w:val="lowKashida"/>
        <w:rPr>
          <w:rFonts w:ascii="Traditional Arabic" w:hAnsi="Traditional Arabic" w:cs="Traditional Arabic"/>
          <w:sz w:val="36"/>
          <w:szCs w:val="36"/>
          <w:rtl/>
          <w:lang w:eastAsia="ar-SA"/>
        </w:rPr>
      </w:pPr>
      <w:r w:rsidRPr="00FF4D1D">
        <w:rPr>
          <w:rFonts w:ascii="Traditional Arabic" w:hAnsi="Traditional Arabic" w:cs="Traditional Arabic"/>
          <w:sz w:val="36"/>
          <w:szCs w:val="36"/>
          <w:rtl/>
          <w:lang w:eastAsia="ar-SA"/>
        </w:rPr>
        <w:t xml:space="preserve"> - بلاد الشام في عصر التنظيمات العثماني: السلطنة والمقاومة وتصاعد اليقظة العربية من حملة نابليون إلى نهاية الحكم المصري (1214/1799-1256/1840): </w:t>
      </w:r>
    </w:p>
    <w:p w:rsidR="00353950" w:rsidRPr="00FF4D1D" w:rsidRDefault="00353950" w:rsidP="00353950">
      <w:pPr>
        <w:spacing w:after="0" w:line="500" w:lineRule="exact"/>
        <w:jc w:val="lowKashida"/>
        <w:rPr>
          <w:rFonts w:ascii="Traditional Arabic" w:hAnsi="Traditional Arabic" w:cs="Traditional Arabic"/>
          <w:sz w:val="36"/>
          <w:szCs w:val="36"/>
          <w:rtl/>
          <w:lang w:eastAsia="ar-SA"/>
        </w:rPr>
      </w:pPr>
      <w:r w:rsidRPr="00FF4D1D">
        <w:rPr>
          <w:rFonts w:ascii="Traditional Arabic" w:hAnsi="Traditional Arabic" w:cs="Traditional Arabic"/>
          <w:sz w:val="36"/>
          <w:szCs w:val="36"/>
          <w:rtl/>
        </w:rPr>
        <w:t xml:space="preserve">   * بلاد الشام والحملة الفرنسية (1214/1799:</w:t>
      </w:r>
      <w:r w:rsidRPr="00FF4D1D">
        <w:rPr>
          <w:rFonts w:ascii="Traditional Arabic" w:hAnsi="Traditional Arabic" w:cs="Traditional Arabic"/>
          <w:sz w:val="36"/>
          <w:szCs w:val="36"/>
          <w:rtl/>
          <w:lang w:eastAsia="ar-SA"/>
        </w:rPr>
        <w:t xml:space="preserve"> الحملة الفرنسية على بلاد الشام: الأسباب </w:t>
      </w:r>
      <w:r w:rsidRPr="00FF4D1D">
        <w:rPr>
          <w:rFonts w:ascii="Traditional Arabic" w:hAnsi="Traditional Arabic" w:cs="Traditional Arabic"/>
          <w:sz w:val="36"/>
          <w:szCs w:val="36"/>
          <w:rtl/>
          <w:lang w:eastAsia="ar-SA"/>
        </w:rPr>
        <w:br/>
        <w:t xml:space="preserve">     المباشرة وأهم الأحداث، وأبرز النتائج لهذه الحملة على مصر وبلاد الشام.  </w:t>
      </w:r>
    </w:p>
    <w:p w:rsidR="00353950" w:rsidRPr="00FF4D1D" w:rsidRDefault="00353950" w:rsidP="00353950">
      <w:pPr>
        <w:spacing w:after="0" w:line="500" w:lineRule="exact"/>
        <w:jc w:val="lowKashida"/>
        <w:rPr>
          <w:rFonts w:ascii="Traditional Arabic" w:hAnsi="Traditional Arabic" w:cs="Traditional Arabic"/>
          <w:sz w:val="36"/>
          <w:szCs w:val="36"/>
          <w:rtl/>
          <w:lang w:eastAsia="ar-SA"/>
        </w:rPr>
      </w:pPr>
      <w:r w:rsidRPr="00FF4D1D">
        <w:rPr>
          <w:rFonts w:ascii="Traditional Arabic" w:hAnsi="Traditional Arabic" w:cs="Traditional Arabic"/>
          <w:sz w:val="36"/>
          <w:szCs w:val="36"/>
          <w:lang w:eastAsia="ar-SA"/>
        </w:rPr>
        <w:lastRenderedPageBreak/>
        <w:t xml:space="preserve"> </w:t>
      </w:r>
      <w:r w:rsidRPr="00FF4D1D">
        <w:rPr>
          <w:rFonts w:ascii="Traditional Arabic" w:hAnsi="Traditional Arabic" w:cs="Traditional Arabic"/>
          <w:sz w:val="36"/>
          <w:szCs w:val="36"/>
          <w:rtl/>
          <w:lang w:eastAsia="ar-SA"/>
        </w:rPr>
        <w:t xml:space="preserve">  * بلاد الشام من نهاية الحملة الفرنسية إلى بداية دولة محمد علي في 1247/1831: المركز </w:t>
      </w:r>
      <w:r w:rsidRPr="00FF4D1D">
        <w:rPr>
          <w:rFonts w:ascii="Traditional Arabic" w:hAnsi="Traditional Arabic" w:cs="Traditional Arabic"/>
          <w:sz w:val="36"/>
          <w:szCs w:val="36"/>
          <w:rtl/>
          <w:lang w:eastAsia="ar-SA"/>
        </w:rPr>
        <w:br/>
        <w:t xml:space="preserve">     السلطاني والولاة والسياسة العثمانية، المقاومة الشامية (وحدة وطنية وثورات مسلحة).  </w:t>
      </w:r>
    </w:p>
    <w:p w:rsidR="00353950" w:rsidRPr="00FF4D1D" w:rsidRDefault="00353950" w:rsidP="00353950">
      <w:pPr>
        <w:spacing w:after="0" w:line="500" w:lineRule="exact"/>
        <w:ind w:left="368" w:hanging="142"/>
        <w:jc w:val="lowKashida"/>
        <w:rPr>
          <w:rFonts w:ascii="Traditional Arabic" w:hAnsi="Traditional Arabic" w:cs="Traditional Arabic"/>
          <w:sz w:val="36"/>
          <w:szCs w:val="36"/>
          <w:rtl/>
          <w:lang w:eastAsia="ar-SA"/>
        </w:rPr>
      </w:pPr>
      <w:r w:rsidRPr="00FF4D1D">
        <w:rPr>
          <w:rFonts w:ascii="Traditional Arabic" w:hAnsi="Traditional Arabic" w:cs="Traditional Arabic"/>
          <w:sz w:val="36"/>
          <w:szCs w:val="36"/>
          <w:rtl/>
          <w:lang w:eastAsia="ar-SA"/>
        </w:rPr>
        <w:t xml:space="preserve">* بلاد الشام ودولة محمد علي العربية النهضوية: الصراع الدولي والمسألتان المصرية والسورية: محمد علي وأسس قوته ووصوله إلى حكم مصر، وتوطيد سلطته وأبرز إنجازاته الداخلية النهضوية والخارجية الوطنية، بلاد الشام وحملة إبراهيم باشا إلى سوريا الشام وبداية المسألة السورية، سوريا الشامية والحكم المصري العربي ونهاية هذه المسألة السورية. </w:t>
      </w:r>
    </w:p>
    <w:p w:rsidR="00353950" w:rsidRPr="00FF4D1D" w:rsidRDefault="00353950" w:rsidP="00353950">
      <w:pPr>
        <w:pStyle w:val="a3"/>
        <w:spacing w:after="0" w:line="500" w:lineRule="exact"/>
        <w:ind w:left="84"/>
        <w:jc w:val="lowKashida"/>
        <w:rPr>
          <w:rFonts w:ascii="Traditional Arabic" w:eastAsia="Times New Roman" w:hAnsi="Traditional Arabic" w:cs="Traditional Arabic"/>
          <w:sz w:val="36"/>
          <w:szCs w:val="36"/>
          <w:rtl/>
          <w:lang w:eastAsia="ar-SA"/>
        </w:rPr>
      </w:pPr>
      <w:r w:rsidRPr="00FF4D1D">
        <w:rPr>
          <w:rFonts w:ascii="Traditional Arabic" w:eastAsia="Times New Roman" w:hAnsi="Traditional Arabic" w:cs="Traditional Arabic"/>
          <w:sz w:val="36"/>
          <w:szCs w:val="36"/>
          <w:rtl/>
          <w:lang w:eastAsia="ar-SA"/>
        </w:rPr>
        <w:t xml:space="preserve"> -  حول أبرز السمات لأوضاع سوريا-الشامية في تاريخها الحديث: تصاعد اليقظة العربية.</w:t>
      </w:r>
    </w:p>
    <w:p w:rsidR="00353950" w:rsidRPr="00FF4D1D" w:rsidRDefault="00353950" w:rsidP="00764AC9">
      <w:pPr>
        <w:pStyle w:val="a9"/>
        <w:tabs>
          <w:tab w:val="right" w:leader="dot" w:pos="6728"/>
        </w:tabs>
        <w:spacing w:line="500" w:lineRule="exact"/>
        <w:ind w:left="8" w:hanging="10"/>
        <w:contextualSpacing/>
        <w:rPr>
          <w:rFonts w:ascii="Traditional Arabic" w:hAnsi="Traditional Arabic" w:cs="Traditional Arabic"/>
          <w:b/>
          <w:bCs/>
          <w:sz w:val="36"/>
          <w:szCs w:val="36"/>
          <w:u w:val="single"/>
          <w:rtl/>
        </w:rPr>
      </w:pPr>
      <w:r w:rsidRPr="00764AC9">
        <w:rPr>
          <w:rFonts w:ascii="Traditional Arabic" w:hAnsi="Traditional Arabic" w:cs="Traditional Arabic" w:hint="cs"/>
          <w:b/>
          <w:bCs/>
          <w:sz w:val="36"/>
          <w:szCs w:val="36"/>
          <w:rtl/>
        </w:rPr>
        <w:t xml:space="preserve">2- </w:t>
      </w:r>
      <w:r w:rsidRPr="00FF4D1D">
        <w:rPr>
          <w:rFonts w:ascii="Traditional Arabic" w:hAnsi="Traditional Arabic" w:cs="Traditional Arabic"/>
          <w:b/>
          <w:bCs/>
          <w:sz w:val="36"/>
          <w:szCs w:val="36"/>
          <w:u w:val="single"/>
          <w:rtl/>
        </w:rPr>
        <w:t>تاريخ الوطن العربي الحديث (مصر والسودان</w:t>
      </w:r>
      <w:r w:rsidR="00764AC9">
        <w:rPr>
          <w:rFonts w:ascii="Traditional Arabic" w:hAnsi="Traditional Arabic" w:cs="Traditional Arabic"/>
          <w:b/>
          <w:bCs/>
          <w:sz w:val="36"/>
          <w:szCs w:val="36"/>
          <w:u w:val="single"/>
          <w:rtl/>
        </w:rPr>
        <w:t>)</w:t>
      </w:r>
    </w:p>
    <w:p w:rsidR="00353950" w:rsidRPr="00764AC9"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764AC9">
        <w:rPr>
          <w:rFonts w:ascii="Traditional Arabic" w:hAnsi="Traditional Arabic" w:cs="Traditional Arabic"/>
          <w:sz w:val="36"/>
          <w:szCs w:val="36"/>
          <w:rtl/>
        </w:rPr>
        <w:t>الفصل الأول (تمهيدي): واقع مصر قبيل الاحتلال الإنجليزي (1848-1882)</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أولاً: واقع مصر في ظل حكم خلفاء محمد علي.</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Pr>
      </w:pPr>
      <w:r w:rsidRPr="00FF4D1D">
        <w:rPr>
          <w:rFonts w:ascii="Traditional Arabic" w:hAnsi="Traditional Arabic" w:cs="Traditional Arabic"/>
          <w:sz w:val="36"/>
          <w:szCs w:val="36"/>
          <w:rtl/>
        </w:rPr>
        <w:t>ثانياً: الأزمة المالية والتدخل الإنجليزي.</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ثالثاً: تسلم الخديوي توفيق عرش مصر ومقدمات الثورة العرابية.</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Pr>
      </w:pPr>
      <w:r w:rsidRPr="00FF4D1D">
        <w:rPr>
          <w:rFonts w:ascii="Traditional Arabic" w:hAnsi="Traditional Arabic" w:cs="Traditional Arabic"/>
          <w:sz w:val="36"/>
          <w:szCs w:val="36"/>
          <w:rtl/>
        </w:rPr>
        <w:t xml:space="preserve">رابعاً: الاحتلال الإنجليزي. </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الثاني: سياسة الاحتلال الإنجليزي في مصر بين عامي1882-1914.</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أولاً: مصر صبيحة الاحتلال.</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ثانياً: أهم المواقف الدولية من الاحتلال.</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ثالثاً: السياسة الإنجليزية على الصعيد الدولي ومسوغات الاحتلال.</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Pr>
      </w:pPr>
      <w:r w:rsidRPr="00FF4D1D">
        <w:rPr>
          <w:rFonts w:ascii="Traditional Arabic" w:hAnsi="Traditional Arabic" w:cs="Traditional Arabic"/>
          <w:sz w:val="36"/>
          <w:szCs w:val="36"/>
          <w:rtl/>
        </w:rPr>
        <w:t>رابعاً: السياسة الإنجليزية على الصعيد العثماني.</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خامساً: السياسة الإنجليزية في مصر بعد الاحتلال.</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سادساً: أهم الإصلاحات الإنجليزية خلال فترة الاحتلال.</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سابعاً: الواقع الاجتماعي وأهم إصلاحاته.</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ثامناً: الإصلاحات السياسية وفق تقرير دوفراين.</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تاسعاً: إخلاء السودان واستقالة شريف باشا.</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عاشراً: الحركة الوطنية في مصر بين عامي1882-1914.</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الثالث: مصر منذ بدء الحرب العالمية الأولى حتى ثورة تموز1914-1952</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أولاً: إنجلترا ومصر عشية الحرب العالمية الأولى.</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ثانياً: السياسة الإنجليزية في مصر خلال الحرب العالمية الأولى.</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ثالثاً: سلطة الاحتلال والحركة الوطنية بعد الحرب العالمية الأولى.</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lang w:bidi="ar-SY"/>
        </w:rPr>
      </w:pPr>
      <w:r w:rsidRPr="00FF4D1D">
        <w:rPr>
          <w:rFonts w:ascii="Traditional Arabic" w:hAnsi="Traditional Arabic" w:cs="Traditional Arabic"/>
          <w:sz w:val="36"/>
          <w:szCs w:val="36"/>
          <w:rtl/>
        </w:rPr>
        <w:lastRenderedPageBreak/>
        <w:t>رابعاً</w:t>
      </w:r>
      <w:r w:rsidRPr="00FF4D1D">
        <w:rPr>
          <w:rFonts w:ascii="Traditional Arabic" w:hAnsi="Traditional Arabic" w:cs="Traditional Arabic"/>
          <w:sz w:val="36"/>
          <w:szCs w:val="36"/>
          <w:rtl/>
          <w:lang w:bidi="ar-SY"/>
        </w:rPr>
        <w:t>: الحركة الوطنية وأهم التطورات السياسية في مصر خلال العشرينات.</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lang w:bidi="ar-SY"/>
        </w:rPr>
      </w:pPr>
      <w:r w:rsidRPr="00FF4D1D">
        <w:rPr>
          <w:rFonts w:ascii="Traditional Arabic" w:hAnsi="Traditional Arabic" w:cs="Traditional Arabic"/>
          <w:sz w:val="36"/>
          <w:szCs w:val="36"/>
          <w:rtl/>
        </w:rPr>
        <w:t>خامسا</w:t>
      </w:r>
      <w:r w:rsidRPr="00FF4D1D">
        <w:rPr>
          <w:rFonts w:ascii="Traditional Arabic" w:hAnsi="Traditional Arabic" w:cs="Traditional Arabic"/>
          <w:sz w:val="36"/>
          <w:szCs w:val="36"/>
          <w:rtl/>
          <w:lang w:bidi="ar-SY"/>
        </w:rPr>
        <w:t>ً: الحركة الوطنية وأهم التطورات السياسية في مصر خلال الثلاثينات.</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lang w:bidi="ar-SY"/>
        </w:rPr>
      </w:pPr>
      <w:r w:rsidRPr="00FF4D1D">
        <w:rPr>
          <w:rFonts w:ascii="Traditional Arabic" w:hAnsi="Traditional Arabic" w:cs="Traditional Arabic"/>
          <w:sz w:val="36"/>
          <w:szCs w:val="36"/>
          <w:rtl/>
        </w:rPr>
        <w:t>سادسا</w:t>
      </w:r>
      <w:r w:rsidRPr="00FF4D1D">
        <w:rPr>
          <w:rFonts w:ascii="Traditional Arabic" w:hAnsi="Traditional Arabic" w:cs="Traditional Arabic"/>
          <w:sz w:val="36"/>
          <w:szCs w:val="36"/>
          <w:rtl/>
          <w:lang w:bidi="ar-SY"/>
        </w:rPr>
        <w:t>ً: الحركة الوطنية وأهم التطورات السياسية خلال الأربعينات.</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lang w:bidi="ar-SY"/>
        </w:rPr>
      </w:pPr>
      <w:r w:rsidRPr="00FF4D1D">
        <w:rPr>
          <w:rFonts w:ascii="Traditional Arabic" w:hAnsi="Traditional Arabic" w:cs="Traditional Arabic"/>
          <w:sz w:val="36"/>
          <w:szCs w:val="36"/>
          <w:rtl/>
        </w:rPr>
        <w:t>سابعا</w:t>
      </w:r>
      <w:r w:rsidRPr="00FF4D1D">
        <w:rPr>
          <w:rFonts w:ascii="Traditional Arabic" w:hAnsi="Traditional Arabic" w:cs="Traditional Arabic"/>
          <w:sz w:val="36"/>
          <w:szCs w:val="36"/>
          <w:rtl/>
          <w:lang w:bidi="ar-SY"/>
        </w:rPr>
        <w:t>ً: واقع مصر الاقتصادي والاجتماعي.</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lang w:bidi="ar-SY"/>
        </w:rPr>
      </w:pPr>
      <w:r w:rsidRPr="00FF4D1D">
        <w:rPr>
          <w:rFonts w:ascii="Traditional Arabic" w:hAnsi="Traditional Arabic" w:cs="Traditional Arabic"/>
          <w:sz w:val="36"/>
          <w:szCs w:val="36"/>
          <w:rtl/>
        </w:rPr>
        <w:t>ثامنا</w:t>
      </w:r>
      <w:r w:rsidRPr="00FF4D1D">
        <w:rPr>
          <w:rFonts w:ascii="Traditional Arabic" w:hAnsi="Traditional Arabic" w:cs="Traditional Arabic"/>
          <w:sz w:val="36"/>
          <w:szCs w:val="36"/>
          <w:rtl/>
          <w:lang w:bidi="ar-SY"/>
        </w:rPr>
        <w:t>ً: النضال الوطني التحرري وإنجاز الاستقلال.</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الرابع: تطور مصر في ظل الحكم الوطني المستقل1952-1970</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أولاً: ثورة تموز عام1952 وأهم دوافعها.</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ثانياً: أهم التطورات السياسية بعد نجاح الثورة 1953-1956.</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Pr>
      </w:pPr>
      <w:r w:rsidRPr="00FF4D1D">
        <w:rPr>
          <w:rFonts w:ascii="Traditional Arabic" w:hAnsi="Traditional Arabic" w:cs="Traditional Arabic"/>
          <w:sz w:val="36"/>
          <w:szCs w:val="36"/>
          <w:rtl/>
        </w:rPr>
        <w:t>ثالثاً: أهم التطورات السياسية بين عامي1956–1958.</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Pr>
      </w:pPr>
      <w:r w:rsidRPr="00FF4D1D">
        <w:rPr>
          <w:rFonts w:ascii="Traditional Arabic" w:hAnsi="Traditional Arabic" w:cs="Traditional Arabic"/>
          <w:sz w:val="36"/>
          <w:szCs w:val="36"/>
          <w:rtl/>
        </w:rPr>
        <w:t>رابعاً: وحدة مصر وسوريا عام1958.</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Pr>
      </w:pPr>
      <w:r w:rsidRPr="00FF4D1D">
        <w:rPr>
          <w:rFonts w:ascii="Traditional Arabic" w:hAnsi="Traditional Arabic" w:cs="Traditional Arabic"/>
          <w:sz w:val="36"/>
          <w:szCs w:val="36"/>
          <w:rtl/>
        </w:rPr>
        <w:t>خامساً: الانفصال عام1961 وأهم أسبابه.</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سادساً: واقع مصر بين عامي1961-1967.</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Pr>
      </w:pPr>
      <w:r w:rsidRPr="00FF4D1D">
        <w:rPr>
          <w:rFonts w:ascii="Traditional Arabic" w:hAnsi="Traditional Arabic" w:cs="Traditional Arabic"/>
          <w:sz w:val="36"/>
          <w:szCs w:val="36"/>
          <w:rtl/>
        </w:rPr>
        <w:t>سابعاً: مصر بين عامي1967–1970.</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الخامس: السودان خلال حكم أسرة محمد علي1820-1863</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أولاً: السودان بين دخول محمد علي عام1820 وقيام الثورة المهدية عام1881</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ثانياً:الحكم التركي-المصري وتأثيره في السودان سياسياً واقتصادياً واجتماعياً1820-1882.</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ثالثاً:الحركة الوطنية السودانية والحكم التركي-المصري بين عامي1822-1881.</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السادس: السودان بين الثورة المهدية والحكم الثنائي1881-1899</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أولاً:الثورة المهدية، أسبابها، مسارها، نتائجها.</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ثانياً: تطور السودان في ظل حكم الثورة المهدية 1882-1898.</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Pr>
      </w:pPr>
      <w:r w:rsidRPr="00FF4D1D">
        <w:rPr>
          <w:rFonts w:ascii="Traditional Arabic" w:hAnsi="Traditional Arabic" w:cs="Traditional Arabic"/>
          <w:sz w:val="36"/>
          <w:szCs w:val="36"/>
          <w:rtl/>
        </w:rPr>
        <w:t>ثالثاً: الدولة المهدية في ظل حكم عبد الله التعايشي1885-1899.</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السابع: السودان بين اتفاقية الحكم الثنائي ونهاية الحرب العالمية الأولى1899-1918</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أولاً: التمهيد لعقد اتفاقية الحكم الثنائي 1899 وأهم الصعوبات.</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ثانياً. سياسة الاحتلال الإنجليزي بين عامي 1899-1918.</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ثالثاً: السياسة الإنجليزية في السودان خلال الحرب العالمية الأولى(1914-1918)</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الثامن: النضال الوطني التحرري في السودان بين عامي1918-1918</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أولاً: النضال الوطني التحرري بين عامي1899-1918.</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ثانياً: النضال الوطني التحرري بين عامي 1918-1924.</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lastRenderedPageBreak/>
        <w:t>ثالثاً: السياسة البريطانية بعد ثورة عام1924.</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رابعاً: الحركة الوطنية والسياسة البريطانية في الثلاثينات.</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خامساً: الحركة الوطنية السودانية والسياسة البريطانية في الأربعينات.</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التاسع: السودان المستقل والحكم الوطني بين عامي1956-1969</w:t>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أولاً: أهم التطورات السياسية والاقتصادية والاجتماعية بين عامي1956-1958.</w:t>
      </w:r>
    </w:p>
    <w:p w:rsidR="00353950" w:rsidRPr="00FF4D1D" w:rsidRDefault="00353950" w:rsidP="00353950">
      <w:pPr>
        <w:pStyle w:val="a9"/>
        <w:tabs>
          <w:tab w:val="left" w:pos="5793"/>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ثانياً: التطورات السياسية والاقتصادية والاجتماعية بين عامي1958-1964.</w:t>
      </w:r>
      <w:r w:rsidRPr="00FF4D1D">
        <w:rPr>
          <w:rFonts w:ascii="Traditional Arabic" w:hAnsi="Traditional Arabic" w:cs="Traditional Arabic"/>
          <w:sz w:val="36"/>
          <w:szCs w:val="36"/>
          <w:rtl/>
        </w:rPr>
        <w:tab/>
      </w:r>
    </w:p>
    <w:p w:rsidR="00353950" w:rsidRPr="00FF4D1D" w:rsidRDefault="00353950" w:rsidP="00353950">
      <w:pPr>
        <w:pStyle w:val="a9"/>
        <w:tabs>
          <w:tab w:val="left" w:pos="5771"/>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ثالثاً: الحكم العسكري والسياسة الاقتصادية–الاجتماعية.</w:t>
      </w:r>
      <w:r w:rsidRPr="00FF4D1D">
        <w:rPr>
          <w:rFonts w:ascii="Traditional Arabic" w:hAnsi="Traditional Arabic" w:cs="Traditional Arabic"/>
          <w:sz w:val="36"/>
          <w:szCs w:val="36"/>
          <w:rtl/>
        </w:rPr>
        <w:tab/>
      </w:r>
    </w:p>
    <w:p w:rsidR="00353950" w:rsidRPr="00FF4D1D" w:rsidRDefault="00353950" w:rsidP="00353950">
      <w:pPr>
        <w:pStyle w:val="a9"/>
        <w:tabs>
          <w:tab w:val="left" w:pos="5782"/>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رابعاً: أهم التطورات السياسية والاقتصادية والاجتماعية بين عامي1964-1969.</w:t>
      </w:r>
      <w:r w:rsidRPr="00FF4D1D">
        <w:rPr>
          <w:rFonts w:ascii="Traditional Arabic" w:hAnsi="Traditional Arabic" w:cs="Traditional Arabic"/>
          <w:sz w:val="36"/>
          <w:szCs w:val="36"/>
          <w:rtl/>
        </w:rPr>
        <w:tab/>
      </w:r>
    </w:p>
    <w:p w:rsidR="00353950" w:rsidRPr="00FF4D1D" w:rsidRDefault="00353950" w:rsidP="00353950">
      <w:pPr>
        <w:pStyle w:val="a9"/>
        <w:tabs>
          <w:tab w:val="right" w:leader="dot" w:pos="6728"/>
        </w:tabs>
        <w:spacing w:line="500" w:lineRule="exact"/>
        <w:ind w:left="8"/>
        <w:contextualSpacing/>
        <w:rPr>
          <w:rFonts w:ascii="Traditional Arabic" w:hAnsi="Traditional Arabic" w:cs="Traditional Arabic"/>
          <w:sz w:val="36"/>
          <w:szCs w:val="36"/>
          <w:rtl/>
        </w:rPr>
      </w:pPr>
      <w:r w:rsidRPr="00FF4D1D">
        <w:rPr>
          <w:rFonts w:ascii="Traditional Arabic" w:hAnsi="Traditional Arabic" w:cs="Traditional Arabic"/>
          <w:sz w:val="36"/>
          <w:szCs w:val="36"/>
          <w:rtl/>
        </w:rPr>
        <w:t>خامساً: التطورات السياسية بين ثورة أكتوبر1964 وانقلاب جعفر النميري1969.</w:t>
      </w:r>
    </w:p>
    <w:p w:rsidR="00892404" w:rsidRPr="00892404" w:rsidRDefault="00353950" w:rsidP="00892404">
      <w:pPr>
        <w:tabs>
          <w:tab w:val="right" w:pos="423"/>
          <w:tab w:val="right" w:pos="565"/>
        </w:tabs>
        <w:spacing w:after="0" w:line="500" w:lineRule="exact"/>
        <w:jc w:val="lowKashida"/>
        <w:rPr>
          <w:rFonts w:ascii="Traditional Arabic" w:hAnsi="Traditional Arabic" w:cs="Traditional Arabic"/>
          <w:b/>
          <w:bCs/>
          <w:sz w:val="36"/>
          <w:szCs w:val="36"/>
          <w:u w:val="single"/>
          <w:rtl/>
        </w:rPr>
      </w:pPr>
      <w:r w:rsidRPr="00764AC9">
        <w:rPr>
          <w:rFonts w:ascii="Traditional Arabic" w:hAnsi="Traditional Arabic" w:cs="Traditional Arabic" w:hint="cs"/>
          <w:b/>
          <w:bCs/>
          <w:sz w:val="36"/>
          <w:szCs w:val="36"/>
          <w:rtl/>
        </w:rPr>
        <w:t xml:space="preserve">3- </w:t>
      </w:r>
      <w:r w:rsidR="00892404" w:rsidRPr="00892404">
        <w:rPr>
          <w:rFonts w:ascii="Traditional Arabic" w:hAnsi="Traditional Arabic" w:cs="Traditional Arabic"/>
          <w:b/>
          <w:bCs/>
          <w:sz w:val="36"/>
          <w:szCs w:val="36"/>
          <w:u w:val="single"/>
          <w:rtl/>
        </w:rPr>
        <w:t xml:space="preserve">تاريخ الوطن العربي </w:t>
      </w:r>
      <w:r w:rsidR="00764AC9">
        <w:rPr>
          <w:rFonts w:ascii="Traditional Arabic" w:hAnsi="Traditional Arabic" w:cs="Traditional Arabic"/>
          <w:b/>
          <w:bCs/>
          <w:sz w:val="36"/>
          <w:szCs w:val="36"/>
          <w:u w:val="single"/>
          <w:rtl/>
        </w:rPr>
        <w:t>الحديث ( المغرب العربي)</w:t>
      </w:r>
      <w:r w:rsidR="00764AC9">
        <w:rPr>
          <w:rFonts w:ascii="Traditional Arabic" w:hAnsi="Traditional Arabic" w:cs="Traditional Arabic" w:hint="cs"/>
          <w:b/>
          <w:bCs/>
          <w:sz w:val="36"/>
          <w:szCs w:val="36"/>
          <w:u w:val="single"/>
          <w:rtl/>
        </w:rPr>
        <w:t>.</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أ- قسم تاريخ الجزائر الحديث </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 المغرب الأوسط قبيل التدخل العثماني </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 دولة بني عبد الواد أو الدولة الزيانية </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 الفصل الأول: التدخل الأجنبي في المغرب العربي </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1- التدخل الإسباني </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2-التدخل العثماني </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3- عروج</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الفصل الثاني: الحياة السياسية للجزائر في العهد العثماني </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أولاً - مرحلة حكم البلربايات ( 1518-1587م)</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ثانيا- مرحلة حكم الباشوات ( 1587-1659)</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ثالثاً- مرحلة حكم الآغوات ( 1659-1671)</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رابعاً- مرحلة حكم الدايات ( 1671-1830)</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الثالث: الحياة الإدارية للجزائر في العهد العثماني</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الرابع: الحياة العسكرية للجزائر في العهد العثماني</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أولاً- الإنكشارية ( الجيش البري) </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الخامس: الحياة الاقتصادية للجزائر في العهد العثماني</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أولاً- الزراعة </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ثانياً- الصناعة </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lastRenderedPageBreak/>
        <w:t xml:space="preserve">ثالثاً- التجارة </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السادس: الحياة الاجتماعية للجزائر في العهد العثماني</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السابع: الاحتلال الفرنسي للجزائر</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2- قسم تاريخ المغرب الأقصى الحديث </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الأول: المغرب منذ بداية القرن السادس عشر حتى 183م</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الثاني: دولة الأشراف السعديين</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الثالث: دولة الأشراف العلويين</w:t>
      </w:r>
    </w:p>
    <w:p w:rsidR="00892404" w:rsidRPr="00FF4D1D" w:rsidRDefault="00892404" w:rsidP="00892404">
      <w:pPr>
        <w:pStyle w:val="a3"/>
        <w:numPr>
          <w:ilvl w:val="0"/>
          <w:numId w:val="11"/>
        </w:numPr>
        <w:tabs>
          <w:tab w:val="right" w:pos="281"/>
        </w:tabs>
        <w:spacing w:after="0" w:line="500" w:lineRule="exact"/>
        <w:ind w:left="-2" w:firstLine="0"/>
        <w:jc w:val="lowKashida"/>
        <w:rPr>
          <w:rFonts w:ascii="Traditional Arabic" w:hAnsi="Traditional Arabic" w:cs="Traditional Arabic"/>
          <w:b/>
          <w:bCs/>
          <w:sz w:val="36"/>
          <w:szCs w:val="36"/>
          <w:rtl/>
        </w:rPr>
      </w:pPr>
      <w:r w:rsidRPr="00FF4D1D">
        <w:rPr>
          <w:rFonts w:ascii="Traditional Arabic" w:hAnsi="Traditional Arabic" w:cs="Traditional Arabic"/>
          <w:sz w:val="36"/>
          <w:szCs w:val="36"/>
          <w:rtl/>
        </w:rPr>
        <w:t xml:space="preserve"> </w:t>
      </w:r>
      <w:r w:rsidRPr="00FF4D1D">
        <w:rPr>
          <w:rFonts w:ascii="Traditional Arabic" w:hAnsi="Traditional Arabic" w:cs="Traditional Arabic"/>
          <w:b/>
          <w:bCs/>
          <w:sz w:val="36"/>
          <w:szCs w:val="36"/>
          <w:rtl/>
        </w:rPr>
        <w:t>تاريخ تونس</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أولاً : أوضاع تونس قبيل التدخل العثماني .</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ثانياً : الإدارة العثمانية في تونس :</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ثالثاً : الثورات في تونس خلال العهد العثماني .</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رابعاً : الغزو الفرنسي لتونس .</w:t>
      </w:r>
    </w:p>
    <w:p w:rsidR="00892404" w:rsidRPr="00FF4D1D" w:rsidRDefault="00892404" w:rsidP="00892404">
      <w:pPr>
        <w:pStyle w:val="a3"/>
        <w:numPr>
          <w:ilvl w:val="0"/>
          <w:numId w:val="11"/>
        </w:numPr>
        <w:tabs>
          <w:tab w:val="right" w:pos="281"/>
        </w:tabs>
        <w:spacing w:after="0" w:line="500" w:lineRule="exact"/>
        <w:ind w:left="-2" w:firstLine="0"/>
        <w:jc w:val="lowKashida"/>
        <w:rPr>
          <w:rFonts w:ascii="Traditional Arabic" w:hAnsi="Traditional Arabic" w:cs="Traditional Arabic"/>
          <w:b/>
          <w:bCs/>
          <w:sz w:val="36"/>
          <w:szCs w:val="36"/>
          <w:rtl/>
        </w:rPr>
      </w:pPr>
      <w:r w:rsidRPr="00FF4D1D">
        <w:rPr>
          <w:rFonts w:ascii="Traditional Arabic" w:hAnsi="Traditional Arabic" w:cs="Traditional Arabic"/>
          <w:b/>
          <w:bCs/>
          <w:sz w:val="36"/>
          <w:szCs w:val="36"/>
          <w:rtl/>
        </w:rPr>
        <w:t>تاريخ ليبيا</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أولاً : ليبيا قبيل الاحتلال الاسباني :</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ثانياً : السيطرة العثمانية على ليبيا ونظامها الإداري :</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ثالثاً : أوضاع ليبيا من عام 1835 حتى 1911 :</w:t>
      </w:r>
    </w:p>
    <w:p w:rsidR="00892404" w:rsidRPr="00FF4D1D" w:rsidRDefault="00892404" w:rsidP="00892404">
      <w:pPr>
        <w:pStyle w:val="a3"/>
        <w:numPr>
          <w:ilvl w:val="0"/>
          <w:numId w:val="17"/>
        </w:numPr>
        <w:tabs>
          <w:tab w:val="right" w:pos="281"/>
          <w:tab w:val="right" w:pos="423"/>
        </w:tabs>
        <w:spacing w:after="0" w:line="500" w:lineRule="exact"/>
        <w:ind w:left="-2"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عهد الباشوات .</w:t>
      </w:r>
    </w:p>
    <w:p w:rsidR="002A4175" w:rsidRDefault="00892404" w:rsidP="00892404">
      <w:pPr>
        <w:pStyle w:val="a3"/>
        <w:spacing w:after="0" w:line="500" w:lineRule="exact"/>
        <w:ind w:left="-1"/>
        <w:jc w:val="lowKashida"/>
        <w:rPr>
          <w:rFonts w:ascii="Traditional Arabic" w:hAnsi="Traditional Arabic" w:cs="Traditional Arabic"/>
          <w:b/>
          <w:bCs/>
          <w:sz w:val="36"/>
          <w:szCs w:val="36"/>
          <w:highlight w:val="yellow"/>
          <w:u w:val="single"/>
          <w:rtl/>
        </w:rPr>
      </w:pPr>
      <w:r w:rsidRPr="00FF4D1D">
        <w:rPr>
          <w:rFonts w:ascii="Traditional Arabic" w:hAnsi="Traditional Arabic" w:cs="Traditional Arabic"/>
          <w:sz w:val="36"/>
          <w:szCs w:val="36"/>
          <w:rtl/>
        </w:rPr>
        <w:t xml:space="preserve"> الإدارة العثمانية في ليبيا ( ادارياً – مالياً – قضائياً – أحوال شخصية – ملكية الأراضي ) .</w:t>
      </w:r>
    </w:p>
    <w:p w:rsidR="00892404" w:rsidRPr="00FF4D1D" w:rsidRDefault="00892404" w:rsidP="00892404">
      <w:pPr>
        <w:spacing w:after="0" w:line="500" w:lineRule="exact"/>
        <w:jc w:val="lowKashida"/>
        <w:rPr>
          <w:rFonts w:ascii="Traditional Arabic" w:hAnsi="Traditional Arabic" w:cs="Traditional Arabic"/>
          <w:b/>
          <w:bCs/>
          <w:sz w:val="36"/>
          <w:szCs w:val="36"/>
          <w:u w:val="single"/>
          <w:rtl/>
        </w:rPr>
      </w:pPr>
      <w:r w:rsidRPr="00B42AEA">
        <w:rPr>
          <w:rFonts w:ascii="Traditional Arabic" w:hAnsi="Traditional Arabic" w:cs="Traditional Arabic" w:hint="cs"/>
          <w:b/>
          <w:bCs/>
          <w:sz w:val="36"/>
          <w:szCs w:val="36"/>
          <w:rtl/>
        </w:rPr>
        <w:t xml:space="preserve">4- </w:t>
      </w:r>
      <w:r w:rsidR="00B42AEA">
        <w:rPr>
          <w:rFonts w:ascii="Traditional Arabic" w:hAnsi="Traditional Arabic" w:cs="Traditional Arabic"/>
          <w:b/>
          <w:bCs/>
          <w:sz w:val="36"/>
          <w:szCs w:val="36"/>
          <w:u w:val="single"/>
          <w:rtl/>
        </w:rPr>
        <w:t>تاريخ أورب</w:t>
      </w:r>
      <w:r w:rsidR="00B42AEA">
        <w:rPr>
          <w:rFonts w:ascii="Traditional Arabic" w:hAnsi="Traditional Arabic" w:cs="Traditional Arabic" w:hint="cs"/>
          <w:b/>
          <w:bCs/>
          <w:sz w:val="36"/>
          <w:szCs w:val="36"/>
          <w:u w:val="single"/>
          <w:rtl/>
        </w:rPr>
        <w:t>ة</w:t>
      </w:r>
      <w:r w:rsidR="00764AC9">
        <w:rPr>
          <w:rFonts w:ascii="Traditional Arabic" w:hAnsi="Traditional Arabic" w:cs="Traditional Arabic"/>
          <w:b/>
          <w:bCs/>
          <w:sz w:val="36"/>
          <w:szCs w:val="36"/>
          <w:u w:val="single"/>
          <w:rtl/>
        </w:rPr>
        <w:t xml:space="preserve"> المعاصر</w:t>
      </w:r>
      <w:r w:rsidRPr="00FF4D1D">
        <w:rPr>
          <w:rFonts w:ascii="Traditional Arabic" w:hAnsi="Traditional Arabic" w:cs="Traditional Arabic"/>
          <w:b/>
          <w:bCs/>
          <w:sz w:val="36"/>
          <w:szCs w:val="36"/>
          <w:u w:val="single"/>
          <w:rtl/>
        </w:rPr>
        <w:t>.</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ـــــــ الثورة الفرنسية. </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ـــــــ نابليون بونابرت والإمبراطورية الفرنسية.</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ـــــــ أوربا من مؤتمر فيينا 1815م إلى ثورات 1848م.</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ـــــــ الوحدة الإيطالية.</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ـــــــ الاتحاد الألماني.</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ـــــــ الأحلاف العسكرية والسياسية السرية 1873 ــــــ 1907م.</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ـــــــ الحرب العالمية الأولى 1914 ـــــــ 1918م.</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ـــــــ أوضاع أوربا في فترة ما بين الحربين العالميتين.</w:t>
      </w:r>
    </w:p>
    <w:p w:rsidR="00892404" w:rsidRDefault="00892404" w:rsidP="00892404">
      <w:pPr>
        <w:pStyle w:val="a3"/>
        <w:spacing w:after="0" w:line="500" w:lineRule="exact"/>
        <w:ind w:left="-1"/>
        <w:jc w:val="lowKashida"/>
        <w:rPr>
          <w:rFonts w:ascii="Traditional Arabic" w:hAnsi="Traditional Arabic" w:cs="Traditional Arabic"/>
          <w:b/>
          <w:bCs/>
          <w:sz w:val="36"/>
          <w:szCs w:val="36"/>
          <w:highlight w:val="yellow"/>
          <w:u w:val="single"/>
          <w:rtl/>
        </w:rPr>
      </w:pPr>
      <w:r w:rsidRPr="00FF4D1D">
        <w:rPr>
          <w:rFonts w:ascii="Traditional Arabic" w:hAnsi="Traditional Arabic" w:cs="Traditional Arabic"/>
          <w:sz w:val="36"/>
          <w:szCs w:val="36"/>
          <w:rtl/>
        </w:rPr>
        <w:t>ـــــــ الحرب العالمية الثانية 1939 ـــــــ 1945م.</w:t>
      </w:r>
    </w:p>
    <w:p w:rsidR="00892404" w:rsidRPr="00B42AEA" w:rsidRDefault="00B42AEA" w:rsidP="00B42AEA">
      <w:pPr>
        <w:tabs>
          <w:tab w:val="right" w:pos="423"/>
          <w:tab w:val="right" w:pos="565"/>
        </w:tabs>
        <w:spacing w:after="0" w:line="500" w:lineRule="exact"/>
        <w:jc w:val="lowKashida"/>
        <w:rPr>
          <w:rFonts w:ascii="Traditional Arabic" w:hAnsi="Traditional Arabic" w:cs="Traditional Arabic"/>
          <w:b/>
          <w:bCs/>
          <w:sz w:val="36"/>
          <w:szCs w:val="36"/>
          <w:u w:val="single"/>
          <w:rtl/>
          <w:lang w:bidi="ar-SY"/>
        </w:rPr>
      </w:pPr>
      <w:r w:rsidRPr="00B42AEA">
        <w:rPr>
          <w:rFonts w:ascii="Traditional Arabic" w:hAnsi="Traditional Arabic" w:cs="Traditional Arabic" w:hint="cs"/>
          <w:b/>
          <w:bCs/>
          <w:sz w:val="36"/>
          <w:szCs w:val="36"/>
          <w:rtl/>
          <w:lang w:bidi="ar-SY"/>
        </w:rPr>
        <w:lastRenderedPageBreak/>
        <w:t xml:space="preserve">5- </w:t>
      </w:r>
      <w:r w:rsidR="00892404" w:rsidRPr="00B42AEA">
        <w:rPr>
          <w:rFonts w:ascii="Traditional Arabic" w:hAnsi="Traditional Arabic" w:cs="Traditional Arabic"/>
          <w:b/>
          <w:bCs/>
          <w:sz w:val="36"/>
          <w:szCs w:val="36"/>
          <w:u w:val="single"/>
          <w:rtl/>
          <w:lang w:bidi="ar-SY"/>
        </w:rPr>
        <w:t>تار</w:t>
      </w:r>
      <w:r>
        <w:rPr>
          <w:rFonts w:ascii="Traditional Arabic" w:hAnsi="Traditional Arabic" w:cs="Traditional Arabic"/>
          <w:b/>
          <w:bCs/>
          <w:sz w:val="36"/>
          <w:szCs w:val="36"/>
          <w:u w:val="single"/>
          <w:rtl/>
          <w:lang w:bidi="ar-SY"/>
        </w:rPr>
        <w:t>يخ آسيا الحديث والمعاصر</w:t>
      </w:r>
      <w:r>
        <w:rPr>
          <w:rFonts w:ascii="Traditional Arabic" w:hAnsi="Traditional Arabic" w:cs="Traditional Arabic" w:hint="cs"/>
          <w:b/>
          <w:bCs/>
          <w:sz w:val="36"/>
          <w:szCs w:val="36"/>
          <w:u w:val="single"/>
          <w:rtl/>
          <w:lang w:bidi="ar-SY"/>
        </w:rPr>
        <w:t>.</w:t>
      </w:r>
    </w:p>
    <w:p w:rsidR="00892404" w:rsidRPr="00FF4D1D" w:rsidRDefault="00892404" w:rsidP="00892404">
      <w:pPr>
        <w:spacing w:after="0" w:line="500" w:lineRule="exact"/>
        <w:jc w:val="lowKashida"/>
        <w:rPr>
          <w:rFonts w:ascii="Traditional Arabic" w:hAnsi="Traditional Arabic" w:cs="Traditional Arabic"/>
          <w:b/>
          <w:bCs/>
          <w:sz w:val="36"/>
          <w:szCs w:val="36"/>
          <w:rtl/>
          <w:lang w:bidi="ar-SY"/>
        </w:rPr>
      </w:pPr>
      <w:r w:rsidRPr="00FF4D1D">
        <w:rPr>
          <w:rFonts w:ascii="Traditional Arabic" w:hAnsi="Traditional Arabic" w:cs="Traditional Arabic"/>
          <w:b/>
          <w:bCs/>
          <w:sz w:val="36"/>
          <w:szCs w:val="36"/>
          <w:rtl/>
          <w:lang w:bidi="ar-SY"/>
        </w:rPr>
        <w:t>الهدف العريض للمقرر ووصف موجز لموضوعاته الاساسية :</w:t>
      </w:r>
    </w:p>
    <w:p w:rsidR="00892404" w:rsidRPr="00FF4D1D" w:rsidRDefault="00892404" w:rsidP="00892404">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هدف المقرر تعريف طلاب قسم التاريخ بتاريخ قارة أسيا الحديث والمعاصر. ويتناول المقرر بإسلوب مبسط دراسة تاريخ آسيا وحضارتها العريقة عبر العصور, بالتركيز على ثلاث دول أساسية هي الهند والصين واليابان.</w:t>
      </w:r>
    </w:p>
    <w:p w:rsidR="00892404" w:rsidRPr="00FF4D1D" w:rsidRDefault="00892404" w:rsidP="00892404">
      <w:pPr>
        <w:spacing w:after="0" w:line="500" w:lineRule="exact"/>
        <w:jc w:val="lowKashida"/>
        <w:rPr>
          <w:rFonts w:ascii="Traditional Arabic" w:hAnsi="Traditional Arabic" w:cs="Traditional Arabic"/>
          <w:b/>
          <w:bCs/>
          <w:sz w:val="36"/>
          <w:szCs w:val="36"/>
          <w:rtl/>
          <w:lang w:bidi="ar-SY"/>
        </w:rPr>
      </w:pPr>
      <w:r w:rsidRPr="00FF4D1D">
        <w:rPr>
          <w:rFonts w:ascii="Traditional Arabic" w:hAnsi="Traditional Arabic" w:cs="Traditional Arabic"/>
          <w:b/>
          <w:bCs/>
          <w:sz w:val="36"/>
          <w:szCs w:val="36"/>
          <w:rtl/>
          <w:lang w:bidi="ar-SY"/>
        </w:rPr>
        <w:t xml:space="preserve">مخرجات المعرفة المستهدف تحقيقها لدى الطالب عند اتمام دراسته للمقرر: </w:t>
      </w:r>
    </w:p>
    <w:p w:rsidR="00892404" w:rsidRPr="00FF4D1D" w:rsidRDefault="00892404" w:rsidP="00892404">
      <w:pPr>
        <w:pStyle w:val="a3"/>
        <w:numPr>
          <w:ilvl w:val="0"/>
          <w:numId w:val="33"/>
        </w:numPr>
        <w:tabs>
          <w:tab w:val="right" w:pos="281"/>
        </w:tabs>
        <w:spacing w:after="0" w:line="500" w:lineRule="exact"/>
        <w:ind w:left="-2" w:firstLine="0"/>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التعريف بقارة آسيا تاريخياً وجغرافياً.</w:t>
      </w:r>
    </w:p>
    <w:p w:rsidR="00892404" w:rsidRPr="00FF4D1D" w:rsidRDefault="00892404" w:rsidP="00892404">
      <w:pPr>
        <w:pStyle w:val="a3"/>
        <w:numPr>
          <w:ilvl w:val="0"/>
          <w:numId w:val="33"/>
        </w:numPr>
        <w:tabs>
          <w:tab w:val="right" w:pos="281"/>
        </w:tabs>
        <w:spacing w:after="0" w:line="500" w:lineRule="exact"/>
        <w:ind w:left="-2" w:firstLine="0"/>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التعريف على الحضارات التي نشأت في قارة أسيا.</w:t>
      </w:r>
    </w:p>
    <w:p w:rsidR="00892404" w:rsidRPr="00FF4D1D" w:rsidRDefault="00892404" w:rsidP="00892404">
      <w:pPr>
        <w:pStyle w:val="a3"/>
        <w:numPr>
          <w:ilvl w:val="0"/>
          <w:numId w:val="33"/>
        </w:numPr>
        <w:spacing w:after="0" w:line="500" w:lineRule="exact"/>
        <w:ind w:left="368"/>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التعريف على ردود الفعل تجاه الظاهرة الاستعمارية والحضارة الغربية التي ارتبطت بها القارة الآسيوية.</w:t>
      </w:r>
    </w:p>
    <w:p w:rsidR="00892404" w:rsidRPr="00FF4D1D" w:rsidRDefault="00892404" w:rsidP="00892404">
      <w:pPr>
        <w:pStyle w:val="a3"/>
        <w:numPr>
          <w:ilvl w:val="0"/>
          <w:numId w:val="33"/>
        </w:numPr>
        <w:spacing w:after="0" w:line="500" w:lineRule="exact"/>
        <w:ind w:left="368"/>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دراسة الصراع الاستعماري على قارة آسيا.</w:t>
      </w:r>
    </w:p>
    <w:p w:rsidR="00892404" w:rsidRPr="00FF4D1D" w:rsidRDefault="00892404" w:rsidP="00892404">
      <w:pPr>
        <w:pStyle w:val="a3"/>
        <w:numPr>
          <w:ilvl w:val="0"/>
          <w:numId w:val="33"/>
        </w:numPr>
        <w:spacing w:after="0" w:line="500" w:lineRule="exact"/>
        <w:ind w:left="368"/>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دراسة ردود الفعل الوطنية وحركات التحرر الوطنية الآسيوية.</w:t>
      </w:r>
    </w:p>
    <w:p w:rsidR="00892404" w:rsidRPr="00FF4D1D" w:rsidRDefault="00892404" w:rsidP="00892404">
      <w:pPr>
        <w:pStyle w:val="a3"/>
        <w:numPr>
          <w:ilvl w:val="0"/>
          <w:numId w:val="33"/>
        </w:numPr>
        <w:spacing w:after="0" w:line="500" w:lineRule="exact"/>
        <w:ind w:left="368"/>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دراسة العلاقات الإقليمية بين دول القارة الآسيوية, ودور الصراعات والمصالح الدولية في تشكيل هذه العلاقات.</w:t>
      </w:r>
    </w:p>
    <w:p w:rsidR="00892404" w:rsidRPr="00FF4D1D" w:rsidRDefault="00892404" w:rsidP="00892404">
      <w:pPr>
        <w:pStyle w:val="a3"/>
        <w:numPr>
          <w:ilvl w:val="0"/>
          <w:numId w:val="33"/>
        </w:numPr>
        <w:spacing w:after="0" w:line="500" w:lineRule="exact"/>
        <w:ind w:left="368"/>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محاولة شرح العلاقات الآسيوية-الدولية وتأثير هذه العلاقات سواء على العلاقات الآسيوية من جهة, والعلاقات الآسيوية الدولية من جهة أخرى.</w:t>
      </w:r>
    </w:p>
    <w:p w:rsidR="00892404" w:rsidRPr="00FF4D1D" w:rsidRDefault="00892404" w:rsidP="00892404">
      <w:pPr>
        <w:spacing w:after="0" w:line="500" w:lineRule="exact"/>
        <w:jc w:val="lowKashida"/>
        <w:rPr>
          <w:rFonts w:ascii="Traditional Arabic" w:hAnsi="Traditional Arabic" w:cs="Traditional Arabic"/>
          <w:b/>
          <w:bCs/>
          <w:sz w:val="36"/>
          <w:szCs w:val="36"/>
          <w:rtl/>
          <w:lang w:bidi="ar-SY"/>
        </w:rPr>
      </w:pPr>
      <w:r w:rsidRPr="00FF4D1D">
        <w:rPr>
          <w:rFonts w:ascii="Traditional Arabic" w:hAnsi="Traditional Arabic" w:cs="Traditional Arabic"/>
          <w:b/>
          <w:bCs/>
          <w:sz w:val="36"/>
          <w:szCs w:val="36"/>
          <w:rtl/>
          <w:lang w:bidi="ar-SY"/>
        </w:rPr>
        <w:t>المهارات الاخرى المفترض اكتسابها لدى الطالب عند اتمام دراسته للمقرر :</w:t>
      </w:r>
    </w:p>
    <w:p w:rsidR="00892404" w:rsidRPr="00FF4D1D" w:rsidRDefault="00892404" w:rsidP="00892404">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8. المعرفة والفهم لموضوعات المقرر</w:t>
      </w:r>
    </w:p>
    <w:p w:rsidR="00892404" w:rsidRPr="00FF4D1D" w:rsidRDefault="00892404" w:rsidP="00892404">
      <w:pPr>
        <w:pStyle w:val="a3"/>
        <w:numPr>
          <w:ilvl w:val="0"/>
          <w:numId w:val="14"/>
        </w:numPr>
        <w:spacing w:after="0" w:line="500" w:lineRule="exact"/>
        <w:ind w:left="368"/>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القدرة على التحليل والتركيب</w:t>
      </w:r>
    </w:p>
    <w:p w:rsidR="00892404" w:rsidRPr="00FF4D1D" w:rsidRDefault="00892404" w:rsidP="00892404">
      <w:pPr>
        <w:pStyle w:val="a3"/>
        <w:numPr>
          <w:ilvl w:val="0"/>
          <w:numId w:val="14"/>
        </w:numPr>
        <w:spacing w:after="0" w:line="500" w:lineRule="exact"/>
        <w:ind w:left="368"/>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المشاركة الفاعلة والتعبير عن الرأي والذات</w:t>
      </w:r>
    </w:p>
    <w:p w:rsidR="00892404" w:rsidRPr="00FF4D1D" w:rsidRDefault="00892404" w:rsidP="00892404">
      <w:pPr>
        <w:pStyle w:val="a3"/>
        <w:numPr>
          <w:ilvl w:val="0"/>
          <w:numId w:val="14"/>
        </w:numPr>
        <w:spacing w:after="0" w:line="500" w:lineRule="exact"/>
        <w:ind w:left="368"/>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التعرف على كيفية الحصول على المعلومات المتعلقة بالمقرر</w:t>
      </w:r>
    </w:p>
    <w:tbl>
      <w:tblPr>
        <w:bidiVisual/>
        <w:tblW w:w="8044" w:type="dxa"/>
        <w:tblLook w:val="04A0"/>
      </w:tblPr>
      <w:tblGrid>
        <w:gridCol w:w="8044"/>
      </w:tblGrid>
      <w:tr w:rsidR="00B42AEA" w:rsidRPr="00FF4D1D" w:rsidTr="00B42AEA">
        <w:tc>
          <w:tcPr>
            <w:tcW w:w="8044" w:type="dxa"/>
            <w:vAlign w:val="center"/>
          </w:tcPr>
          <w:p w:rsidR="00B42AEA" w:rsidRPr="00FF4D1D" w:rsidRDefault="00B42AEA" w:rsidP="00693D58">
            <w:pPr>
              <w:spacing w:after="0" w:line="500" w:lineRule="exact"/>
              <w:jc w:val="lowKashida"/>
              <w:rPr>
                <w:rFonts w:ascii="Traditional Arabic" w:hAnsi="Traditional Arabic" w:cs="Traditional Arabic"/>
                <w:b/>
                <w:bCs/>
                <w:sz w:val="36"/>
                <w:szCs w:val="36"/>
                <w:rtl/>
                <w:lang w:bidi="ar-SY"/>
              </w:rPr>
            </w:pPr>
            <w:r w:rsidRPr="00FF4D1D">
              <w:rPr>
                <w:rFonts w:ascii="Traditional Arabic" w:hAnsi="Traditional Arabic" w:cs="Traditional Arabic"/>
                <w:b/>
                <w:bCs/>
                <w:sz w:val="36"/>
                <w:szCs w:val="36"/>
                <w:rtl/>
                <w:lang w:bidi="ar-SY"/>
              </w:rPr>
              <w:t>المواضيع التفصيلية للمقرر</w:t>
            </w:r>
          </w:p>
        </w:tc>
      </w:tr>
      <w:tr w:rsidR="00B42AEA" w:rsidRPr="00FF4D1D" w:rsidTr="00B42AEA">
        <w:tc>
          <w:tcPr>
            <w:tcW w:w="8044" w:type="dxa"/>
            <w:vAlign w:val="center"/>
          </w:tcPr>
          <w:p w:rsidR="00B42AEA" w:rsidRPr="00FF4D1D" w:rsidRDefault="00B42AEA" w:rsidP="00693D58">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بلدان آسيا في مطلع العصور الحديثة</w:t>
            </w:r>
          </w:p>
        </w:tc>
      </w:tr>
      <w:tr w:rsidR="00B42AEA" w:rsidRPr="00FF4D1D" w:rsidTr="00B42AEA">
        <w:tc>
          <w:tcPr>
            <w:tcW w:w="8044" w:type="dxa"/>
            <w:vAlign w:val="center"/>
          </w:tcPr>
          <w:p w:rsidR="00B42AEA" w:rsidRPr="00FF4D1D" w:rsidRDefault="00B42AEA" w:rsidP="00693D58">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آسيا في العصور الحديثة</w:t>
            </w:r>
          </w:p>
        </w:tc>
      </w:tr>
      <w:tr w:rsidR="00B42AEA" w:rsidRPr="00FF4D1D" w:rsidTr="00B42AEA">
        <w:tc>
          <w:tcPr>
            <w:tcW w:w="8044" w:type="dxa"/>
            <w:vAlign w:val="center"/>
          </w:tcPr>
          <w:p w:rsidR="00B42AEA" w:rsidRPr="00FF4D1D" w:rsidRDefault="00B42AEA" w:rsidP="00693D58">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فرض السيطرة الأوربية على آسيا</w:t>
            </w:r>
          </w:p>
        </w:tc>
      </w:tr>
      <w:tr w:rsidR="00B42AEA" w:rsidRPr="00FF4D1D" w:rsidTr="00B42AEA">
        <w:tc>
          <w:tcPr>
            <w:tcW w:w="8044" w:type="dxa"/>
            <w:vAlign w:val="center"/>
          </w:tcPr>
          <w:p w:rsidR="00B42AEA" w:rsidRPr="00FF4D1D" w:rsidRDefault="00B42AEA" w:rsidP="00693D58">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المرحلة التجارية من السيطرة الغربية على آسيا</w:t>
            </w:r>
          </w:p>
        </w:tc>
      </w:tr>
      <w:tr w:rsidR="00B42AEA" w:rsidRPr="00FF4D1D" w:rsidTr="00B42AEA">
        <w:tc>
          <w:tcPr>
            <w:tcW w:w="8044" w:type="dxa"/>
            <w:vAlign w:val="center"/>
          </w:tcPr>
          <w:p w:rsidR="00B42AEA" w:rsidRPr="00FF4D1D" w:rsidRDefault="00B42AEA" w:rsidP="00693D58">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الاحتلال البريطاني للهند</w:t>
            </w:r>
          </w:p>
        </w:tc>
      </w:tr>
      <w:tr w:rsidR="00B42AEA" w:rsidRPr="00FF4D1D" w:rsidTr="00B42AEA">
        <w:tc>
          <w:tcPr>
            <w:tcW w:w="8044" w:type="dxa"/>
            <w:vAlign w:val="center"/>
          </w:tcPr>
          <w:p w:rsidR="00B42AEA" w:rsidRPr="00FF4D1D" w:rsidRDefault="00B42AEA" w:rsidP="00693D58">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الثورة الهندية الكبرى</w:t>
            </w:r>
          </w:p>
        </w:tc>
      </w:tr>
      <w:tr w:rsidR="00B42AEA" w:rsidRPr="00FF4D1D" w:rsidTr="00B42AEA">
        <w:tc>
          <w:tcPr>
            <w:tcW w:w="8044" w:type="dxa"/>
            <w:vAlign w:val="center"/>
          </w:tcPr>
          <w:p w:rsidR="00B42AEA" w:rsidRPr="00FF4D1D" w:rsidRDefault="00B42AEA" w:rsidP="00693D58">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الصين في العصر الحديث</w:t>
            </w:r>
          </w:p>
        </w:tc>
      </w:tr>
      <w:tr w:rsidR="00B42AEA" w:rsidRPr="00FF4D1D" w:rsidTr="00B42AEA">
        <w:tc>
          <w:tcPr>
            <w:tcW w:w="8044" w:type="dxa"/>
            <w:vAlign w:val="center"/>
          </w:tcPr>
          <w:p w:rsidR="00B42AEA" w:rsidRPr="00FF4D1D" w:rsidRDefault="00B42AEA" w:rsidP="00693D58">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lastRenderedPageBreak/>
              <w:t>اليابان في العصر الحديث</w:t>
            </w:r>
          </w:p>
        </w:tc>
      </w:tr>
      <w:tr w:rsidR="00B42AEA" w:rsidRPr="00FF4D1D" w:rsidTr="00B42AEA">
        <w:tc>
          <w:tcPr>
            <w:tcW w:w="8044" w:type="dxa"/>
            <w:vAlign w:val="center"/>
          </w:tcPr>
          <w:p w:rsidR="00B42AEA" w:rsidRPr="00FF4D1D" w:rsidRDefault="00B42AEA" w:rsidP="00693D58">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التوسع الياباني</w:t>
            </w:r>
          </w:p>
        </w:tc>
      </w:tr>
      <w:tr w:rsidR="00B42AEA" w:rsidRPr="00FF4D1D" w:rsidTr="00B42AEA">
        <w:tc>
          <w:tcPr>
            <w:tcW w:w="8044" w:type="dxa"/>
            <w:vAlign w:val="center"/>
          </w:tcPr>
          <w:p w:rsidR="00B42AEA" w:rsidRPr="00FF4D1D" w:rsidRDefault="00B42AEA" w:rsidP="00693D58">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اليابان والصين إبان الحرب العالمية الأولى</w:t>
            </w:r>
          </w:p>
        </w:tc>
      </w:tr>
      <w:tr w:rsidR="00B42AEA" w:rsidRPr="00FF4D1D" w:rsidTr="00B42AEA">
        <w:tc>
          <w:tcPr>
            <w:tcW w:w="8044" w:type="dxa"/>
            <w:vAlign w:val="center"/>
          </w:tcPr>
          <w:p w:rsidR="00B42AEA" w:rsidRPr="00FF4D1D" w:rsidRDefault="00B42AEA" w:rsidP="00693D58">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الحركة الوطنية الهندية حتى الحرب العالمية الأولى</w:t>
            </w:r>
          </w:p>
        </w:tc>
      </w:tr>
      <w:tr w:rsidR="00B42AEA" w:rsidRPr="00FF4D1D" w:rsidTr="00B42AEA">
        <w:tc>
          <w:tcPr>
            <w:tcW w:w="8044" w:type="dxa"/>
            <w:vAlign w:val="center"/>
          </w:tcPr>
          <w:p w:rsidR="00B42AEA" w:rsidRPr="00FF4D1D" w:rsidRDefault="00B42AEA" w:rsidP="00693D58">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الصين من عصر أمراء الحرب إلى حكومة حزب الكومنتانغ</w:t>
            </w:r>
          </w:p>
        </w:tc>
      </w:tr>
      <w:tr w:rsidR="00B42AEA" w:rsidRPr="00FF4D1D" w:rsidTr="00B42AEA">
        <w:tc>
          <w:tcPr>
            <w:tcW w:w="8044" w:type="dxa"/>
            <w:vAlign w:val="center"/>
          </w:tcPr>
          <w:p w:rsidR="00B42AEA" w:rsidRPr="00FF4D1D" w:rsidRDefault="00B42AEA" w:rsidP="00693D58">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اليابان فيما بين 1920-1945</w:t>
            </w:r>
          </w:p>
        </w:tc>
      </w:tr>
      <w:tr w:rsidR="00B42AEA" w:rsidRPr="00FF4D1D" w:rsidTr="00B42AEA">
        <w:tc>
          <w:tcPr>
            <w:tcW w:w="8044" w:type="dxa"/>
            <w:vAlign w:val="center"/>
          </w:tcPr>
          <w:p w:rsidR="00B42AEA" w:rsidRPr="00FF4D1D" w:rsidRDefault="00B42AEA" w:rsidP="00693D58">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الصراع الصيني الياباني 1931-1936</w:t>
            </w:r>
          </w:p>
        </w:tc>
      </w:tr>
      <w:tr w:rsidR="00B42AEA" w:rsidRPr="00FF4D1D" w:rsidTr="00B42AEA">
        <w:tc>
          <w:tcPr>
            <w:tcW w:w="8044" w:type="dxa"/>
            <w:vAlign w:val="center"/>
          </w:tcPr>
          <w:p w:rsidR="00B42AEA" w:rsidRPr="00FF4D1D" w:rsidRDefault="00B42AEA" w:rsidP="00693D58">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الحرب الصينية اليابانية الثانية</w:t>
            </w:r>
          </w:p>
        </w:tc>
      </w:tr>
      <w:tr w:rsidR="00B42AEA" w:rsidRPr="00FF4D1D" w:rsidTr="00B42AEA">
        <w:tc>
          <w:tcPr>
            <w:tcW w:w="8044" w:type="dxa"/>
            <w:vAlign w:val="center"/>
          </w:tcPr>
          <w:p w:rsidR="00B42AEA" w:rsidRPr="00FF4D1D" w:rsidRDefault="00B42AEA" w:rsidP="00693D58">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الحركة الوطنية الهندية والنضال من أجل الحرية</w:t>
            </w:r>
          </w:p>
        </w:tc>
      </w:tr>
      <w:tr w:rsidR="00B42AEA" w:rsidRPr="00FF4D1D" w:rsidTr="00B42AEA">
        <w:tc>
          <w:tcPr>
            <w:tcW w:w="8044" w:type="dxa"/>
            <w:vAlign w:val="center"/>
          </w:tcPr>
          <w:p w:rsidR="00B42AEA" w:rsidRPr="00FF4D1D" w:rsidRDefault="00B42AEA" w:rsidP="00693D58">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النضال الهندي من أجل الاستقلال التام</w:t>
            </w:r>
          </w:p>
        </w:tc>
      </w:tr>
    </w:tbl>
    <w:p w:rsidR="00892404" w:rsidRPr="00FF4D1D" w:rsidRDefault="00892404" w:rsidP="00892404">
      <w:pPr>
        <w:spacing w:after="0" w:line="500" w:lineRule="exact"/>
        <w:jc w:val="lowKashida"/>
        <w:rPr>
          <w:rFonts w:ascii="Traditional Arabic" w:hAnsi="Traditional Arabic" w:cs="Traditional Arabic"/>
          <w:b/>
          <w:bCs/>
          <w:sz w:val="36"/>
          <w:szCs w:val="36"/>
          <w:rtl/>
          <w:lang w:bidi="ar-SY"/>
        </w:rPr>
      </w:pPr>
      <w:r w:rsidRPr="00FF4D1D">
        <w:rPr>
          <w:rFonts w:ascii="Traditional Arabic" w:hAnsi="Traditional Arabic" w:cs="Traditional Arabic"/>
          <w:b/>
          <w:bCs/>
          <w:sz w:val="36"/>
          <w:szCs w:val="36"/>
          <w:rtl/>
          <w:lang w:bidi="ar-SY"/>
        </w:rPr>
        <w:t xml:space="preserve">طرائق التعليم والتدريب التي تساعد الطالب على التعلم واكتساب المهارات المستهدفة من هذا المقرر : </w:t>
      </w:r>
    </w:p>
    <w:p w:rsidR="00892404" w:rsidRPr="00FF4D1D" w:rsidRDefault="00892404" w:rsidP="00892404">
      <w:pPr>
        <w:pStyle w:val="a3"/>
        <w:numPr>
          <w:ilvl w:val="0"/>
          <w:numId w:val="33"/>
        </w:numPr>
        <w:spacing w:after="0" w:line="500" w:lineRule="exact"/>
        <w:ind w:left="368"/>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المحاضرات النظرية </w:t>
      </w:r>
    </w:p>
    <w:p w:rsidR="00892404" w:rsidRPr="00FF4D1D" w:rsidRDefault="00892404" w:rsidP="00892404">
      <w:pPr>
        <w:pStyle w:val="a3"/>
        <w:numPr>
          <w:ilvl w:val="0"/>
          <w:numId w:val="33"/>
        </w:numPr>
        <w:spacing w:after="0" w:line="500" w:lineRule="exact"/>
        <w:ind w:left="368"/>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حلقات النقاش</w:t>
      </w:r>
    </w:p>
    <w:p w:rsidR="00892404" w:rsidRPr="00FF4D1D" w:rsidRDefault="00892404" w:rsidP="00892404">
      <w:pPr>
        <w:pStyle w:val="a3"/>
        <w:numPr>
          <w:ilvl w:val="0"/>
          <w:numId w:val="33"/>
        </w:numPr>
        <w:spacing w:after="0" w:line="500" w:lineRule="exact"/>
        <w:ind w:left="368"/>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عروض تقديمية من قبل الطلاب</w:t>
      </w:r>
    </w:p>
    <w:p w:rsidR="00892404" w:rsidRPr="00FF4D1D" w:rsidRDefault="00892404" w:rsidP="00892404">
      <w:pPr>
        <w:pStyle w:val="a3"/>
        <w:numPr>
          <w:ilvl w:val="0"/>
          <w:numId w:val="33"/>
        </w:numPr>
        <w:spacing w:after="0" w:line="500" w:lineRule="exact"/>
        <w:ind w:left="368"/>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التفاعل والمشاركة الايجابية من الطالب</w:t>
      </w:r>
    </w:p>
    <w:p w:rsidR="00892404" w:rsidRPr="00FF4D1D" w:rsidRDefault="00892404" w:rsidP="00892404">
      <w:pPr>
        <w:spacing w:after="0" w:line="500" w:lineRule="exact"/>
        <w:jc w:val="lowKashida"/>
        <w:rPr>
          <w:rFonts w:ascii="Traditional Arabic" w:hAnsi="Traditional Arabic" w:cs="Traditional Arabic"/>
          <w:b/>
          <w:bCs/>
          <w:sz w:val="36"/>
          <w:szCs w:val="36"/>
          <w:rtl/>
          <w:lang w:bidi="ar-SY"/>
        </w:rPr>
      </w:pPr>
      <w:r w:rsidRPr="00FF4D1D">
        <w:rPr>
          <w:rFonts w:ascii="Traditional Arabic" w:hAnsi="Traditional Arabic" w:cs="Traditional Arabic"/>
          <w:b/>
          <w:bCs/>
          <w:sz w:val="36"/>
          <w:szCs w:val="36"/>
          <w:rtl/>
          <w:lang w:bidi="ar-SY"/>
        </w:rPr>
        <w:t>مصادر التعلم التي تساعد الطالب في عملية التعلم واكتياب المهارات المستهدفة :</w:t>
      </w:r>
    </w:p>
    <w:p w:rsidR="00892404" w:rsidRPr="00FF4D1D" w:rsidRDefault="00892404" w:rsidP="00892404">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المراجع الرئيسية للمقرر :</w:t>
      </w:r>
    </w:p>
    <w:p w:rsidR="00892404" w:rsidRPr="00FF4D1D" w:rsidRDefault="00892404" w:rsidP="00892404">
      <w:pPr>
        <w:pStyle w:val="a3"/>
        <w:numPr>
          <w:ilvl w:val="0"/>
          <w:numId w:val="16"/>
        </w:numPr>
        <w:spacing w:after="0" w:line="500" w:lineRule="exact"/>
        <w:ind w:left="368"/>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أحمد محمود السادات: تاريخ المسلمين في القارة الهندية وحضارتهم, جزءان, مكتبة الآداب, القاهرة, د.ت. </w:t>
      </w:r>
    </w:p>
    <w:p w:rsidR="00892404" w:rsidRPr="00FF4D1D" w:rsidRDefault="00892404" w:rsidP="00892404">
      <w:pPr>
        <w:pStyle w:val="a3"/>
        <w:numPr>
          <w:ilvl w:val="0"/>
          <w:numId w:val="16"/>
        </w:numPr>
        <w:spacing w:after="0" w:line="500" w:lineRule="exact"/>
        <w:ind w:left="368"/>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ادوين رايشاور: اليابانيون, ترجمة ليلى الحبالي, الكويت 1989, سلسلة عالم المعرفة, 136</w:t>
      </w:r>
    </w:p>
    <w:p w:rsidR="00892404" w:rsidRPr="00FF4D1D" w:rsidRDefault="00892404" w:rsidP="00892404">
      <w:pPr>
        <w:pStyle w:val="a3"/>
        <w:numPr>
          <w:ilvl w:val="0"/>
          <w:numId w:val="16"/>
        </w:numPr>
        <w:spacing w:after="0" w:line="500" w:lineRule="exact"/>
        <w:ind w:left="368"/>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فوزي درويش: الشرق الأقصى: الصين واليابان 1853-1972, القاهرة, 1988</w:t>
      </w:r>
    </w:p>
    <w:p w:rsidR="00892404" w:rsidRPr="00FF4D1D" w:rsidRDefault="00892404" w:rsidP="00892404">
      <w:pPr>
        <w:pStyle w:val="a3"/>
        <w:numPr>
          <w:ilvl w:val="0"/>
          <w:numId w:val="16"/>
        </w:numPr>
        <w:spacing w:after="0" w:line="500" w:lineRule="exact"/>
        <w:ind w:left="368"/>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بانيكار: آسيا والسيطرة الغربية, ترجمة عبد الرزاق توفيق جاويد, وزارة الثقافة والإرشاد القومي, القاهرة 1962</w:t>
      </w:r>
    </w:p>
    <w:p w:rsidR="00892404" w:rsidRPr="00FF4D1D" w:rsidRDefault="00892404" w:rsidP="00892404">
      <w:pPr>
        <w:pStyle w:val="a3"/>
        <w:numPr>
          <w:ilvl w:val="0"/>
          <w:numId w:val="16"/>
        </w:numPr>
        <w:spacing w:after="0" w:line="500" w:lineRule="exact"/>
        <w:ind w:left="368"/>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هنري غريمان: حركات التحرر الوطني في آسيا وأفريقيا منذ 1919 حتى الوقت الحاضر, تعريب صباح كعدان, وزارة الثقافة السورية, دمشق 1994</w:t>
      </w:r>
    </w:p>
    <w:p w:rsidR="00892404" w:rsidRPr="00FF4D1D" w:rsidRDefault="00892404" w:rsidP="00892404">
      <w:pPr>
        <w:pStyle w:val="a3"/>
        <w:numPr>
          <w:ilvl w:val="0"/>
          <w:numId w:val="16"/>
        </w:numPr>
        <w:spacing w:after="0" w:line="500" w:lineRule="exact"/>
        <w:ind w:left="368"/>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محمد مرسي أبو الليل: الهند, تاريخها, تقاليدها, جغرافيتها, مؤسسة سجل العرب, القاهرة 1965</w:t>
      </w:r>
    </w:p>
    <w:p w:rsidR="00892404" w:rsidRPr="00FF4D1D" w:rsidRDefault="00892404" w:rsidP="00892404">
      <w:pPr>
        <w:pStyle w:val="a3"/>
        <w:numPr>
          <w:ilvl w:val="0"/>
          <w:numId w:val="16"/>
        </w:numPr>
        <w:spacing w:after="0" w:line="500" w:lineRule="exact"/>
        <w:ind w:left="368"/>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lastRenderedPageBreak/>
        <w:t>وو بن: الصينيون المعاصرون. التقدم نحو المستقبل إنطلاقاً من الماضي, ترجمة عبد العزيز حمدي/ جزءان, الكويت, سلسلة عالم المعرفة 210-211</w:t>
      </w:r>
    </w:p>
    <w:p w:rsidR="00892404" w:rsidRPr="00FF4D1D" w:rsidRDefault="00892404" w:rsidP="00892404">
      <w:pPr>
        <w:pStyle w:val="a3"/>
        <w:numPr>
          <w:ilvl w:val="0"/>
          <w:numId w:val="16"/>
        </w:numPr>
        <w:bidi w:val="0"/>
        <w:spacing w:after="0" w:line="500" w:lineRule="exact"/>
        <w:ind w:left="426" w:hanging="357"/>
        <w:jc w:val="lowKashida"/>
        <w:rPr>
          <w:rFonts w:ascii="Traditional Arabic" w:hAnsi="Traditional Arabic" w:cs="Traditional Arabic"/>
          <w:sz w:val="36"/>
          <w:szCs w:val="36"/>
        </w:rPr>
      </w:pPr>
      <w:r w:rsidRPr="00FF4D1D">
        <w:rPr>
          <w:rFonts w:ascii="Traditional Arabic" w:hAnsi="Traditional Arabic" w:cs="Traditional Arabic"/>
          <w:sz w:val="36"/>
          <w:szCs w:val="36"/>
        </w:rPr>
        <w:t>CAMBRIDGE History of India, vol. IV, the Moghul Period (1937) vol V (1929), vol VI (1932)</w:t>
      </w:r>
    </w:p>
    <w:p w:rsidR="00892404" w:rsidRPr="00FF4D1D" w:rsidRDefault="00892404" w:rsidP="00892404">
      <w:pPr>
        <w:pStyle w:val="a3"/>
        <w:numPr>
          <w:ilvl w:val="0"/>
          <w:numId w:val="16"/>
        </w:numPr>
        <w:bidi w:val="0"/>
        <w:spacing w:after="0" w:line="500" w:lineRule="exact"/>
        <w:ind w:left="426" w:hanging="357"/>
        <w:jc w:val="lowKashida"/>
        <w:rPr>
          <w:rFonts w:ascii="Traditional Arabic" w:hAnsi="Traditional Arabic" w:cs="Traditional Arabic"/>
          <w:sz w:val="36"/>
          <w:szCs w:val="36"/>
        </w:rPr>
      </w:pPr>
      <w:r w:rsidRPr="00FF4D1D">
        <w:rPr>
          <w:rFonts w:ascii="Traditional Arabic" w:hAnsi="Traditional Arabic" w:cs="Traditional Arabic"/>
          <w:sz w:val="36"/>
          <w:szCs w:val="36"/>
        </w:rPr>
        <w:t>MORTON (W.S) Japon, its History and culture, London 1973</w:t>
      </w:r>
    </w:p>
    <w:p w:rsidR="00892404" w:rsidRPr="00FF4D1D" w:rsidRDefault="00892404" w:rsidP="00892404">
      <w:pPr>
        <w:pStyle w:val="a3"/>
        <w:numPr>
          <w:ilvl w:val="0"/>
          <w:numId w:val="16"/>
        </w:numPr>
        <w:bidi w:val="0"/>
        <w:spacing w:after="0" w:line="500" w:lineRule="exact"/>
        <w:ind w:left="426" w:hanging="357"/>
        <w:jc w:val="lowKashida"/>
        <w:rPr>
          <w:rFonts w:ascii="Traditional Arabic" w:hAnsi="Traditional Arabic" w:cs="Traditional Arabic"/>
          <w:sz w:val="36"/>
          <w:szCs w:val="36"/>
        </w:rPr>
      </w:pPr>
      <w:r w:rsidRPr="00FF4D1D">
        <w:rPr>
          <w:rFonts w:ascii="Traditional Arabic" w:hAnsi="Traditional Arabic" w:cs="Traditional Arabic"/>
          <w:sz w:val="36"/>
          <w:szCs w:val="36"/>
        </w:rPr>
        <w:t>SPEAR (P), India, aModern History, Detroit, 1960</w:t>
      </w:r>
    </w:p>
    <w:p w:rsidR="00892404" w:rsidRPr="00FF4D1D" w:rsidRDefault="00892404" w:rsidP="00892404">
      <w:pPr>
        <w:pStyle w:val="a3"/>
        <w:numPr>
          <w:ilvl w:val="0"/>
          <w:numId w:val="16"/>
        </w:numPr>
        <w:bidi w:val="0"/>
        <w:spacing w:after="0" w:line="500" w:lineRule="exact"/>
        <w:ind w:left="426" w:hanging="357"/>
        <w:jc w:val="lowKashida"/>
        <w:rPr>
          <w:rFonts w:ascii="Traditional Arabic" w:hAnsi="Traditional Arabic" w:cs="Traditional Arabic"/>
          <w:sz w:val="36"/>
          <w:szCs w:val="36"/>
          <w:lang w:val="fr-FR"/>
        </w:rPr>
      </w:pPr>
      <w:r w:rsidRPr="00FF4D1D">
        <w:rPr>
          <w:rFonts w:ascii="Traditional Arabic" w:hAnsi="Traditional Arabic" w:cs="Traditional Arabic"/>
          <w:sz w:val="36"/>
          <w:szCs w:val="36"/>
          <w:lang w:val="fr-FR"/>
        </w:rPr>
        <w:t>GUILLERMEZ (J), La Chine Populaire, Paris, PUF, 6é edition, 1967</w:t>
      </w:r>
    </w:p>
    <w:p w:rsidR="00892404" w:rsidRPr="00FF4D1D" w:rsidRDefault="00892404" w:rsidP="00892404">
      <w:pPr>
        <w:pStyle w:val="a3"/>
        <w:numPr>
          <w:ilvl w:val="0"/>
          <w:numId w:val="16"/>
        </w:numPr>
        <w:bidi w:val="0"/>
        <w:spacing w:after="0" w:line="500" w:lineRule="exact"/>
        <w:ind w:left="426" w:hanging="357"/>
        <w:jc w:val="lowKashida"/>
        <w:rPr>
          <w:rFonts w:ascii="Traditional Arabic" w:hAnsi="Traditional Arabic" w:cs="Traditional Arabic"/>
          <w:sz w:val="36"/>
          <w:szCs w:val="36"/>
          <w:rtl/>
          <w:lang w:val="fr-FR"/>
        </w:rPr>
      </w:pPr>
      <w:r w:rsidRPr="00FF4D1D">
        <w:rPr>
          <w:rFonts w:ascii="Traditional Arabic" w:hAnsi="Traditional Arabic" w:cs="Traditional Arabic"/>
          <w:sz w:val="36"/>
          <w:szCs w:val="36"/>
          <w:lang w:val="fr-FR"/>
        </w:rPr>
        <w:t>WANG (P.N), l’Asie Orientale de 1840 à nos jours, Paris 1970</w:t>
      </w:r>
    </w:p>
    <w:p w:rsidR="00892404" w:rsidRPr="00B42AEA" w:rsidRDefault="00B42AEA" w:rsidP="00B42AEA">
      <w:pPr>
        <w:tabs>
          <w:tab w:val="right" w:pos="-2"/>
          <w:tab w:val="right" w:pos="281"/>
          <w:tab w:val="right" w:pos="423"/>
          <w:tab w:val="right" w:pos="565"/>
        </w:tabs>
        <w:spacing w:after="0" w:line="500" w:lineRule="exact"/>
        <w:ind w:right="-540"/>
        <w:jc w:val="lowKashida"/>
        <w:rPr>
          <w:rFonts w:ascii="Traditional Arabic" w:hAnsi="Traditional Arabic" w:cs="Traditional Arabic"/>
          <w:b/>
          <w:bCs/>
          <w:sz w:val="36"/>
          <w:szCs w:val="36"/>
          <w:u w:val="single"/>
          <w:rtl/>
          <w:lang w:bidi="ar-SY"/>
        </w:rPr>
      </w:pPr>
      <w:r w:rsidRPr="00B42AEA">
        <w:rPr>
          <w:rFonts w:ascii="Traditional Arabic" w:hAnsi="Traditional Arabic" w:cs="Traditional Arabic" w:hint="cs"/>
          <w:b/>
          <w:bCs/>
          <w:sz w:val="36"/>
          <w:szCs w:val="36"/>
          <w:rtl/>
          <w:lang w:bidi="ar-SY"/>
        </w:rPr>
        <w:t xml:space="preserve">6- </w:t>
      </w:r>
      <w:r w:rsidR="00892404" w:rsidRPr="00B42AEA">
        <w:rPr>
          <w:rFonts w:ascii="Traditional Arabic" w:hAnsi="Traditional Arabic" w:cs="Traditional Arabic"/>
          <w:b/>
          <w:bCs/>
          <w:sz w:val="36"/>
          <w:szCs w:val="36"/>
          <w:u w:val="single"/>
          <w:rtl/>
          <w:lang w:bidi="ar-SY"/>
        </w:rPr>
        <w:t>تاريخ القضية</w:t>
      </w:r>
      <w:r>
        <w:rPr>
          <w:rFonts w:ascii="Traditional Arabic" w:hAnsi="Traditional Arabic" w:cs="Traditional Arabic"/>
          <w:b/>
          <w:bCs/>
          <w:sz w:val="36"/>
          <w:szCs w:val="36"/>
          <w:u w:val="single"/>
          <w:rtl/>
          <w:lang w:bidi="ar-SY"/>
        </w:rPr>
        <w:t xml:space="preserve"> الفلسطينية</w:t>
      </w:r>
      <w:r>
        <w:rPr>
          <w:rFonts w:ascii="Traditional Arabic" w:hAnsi="Traditional Arabic" w:cs="Traditional Arabic" w:hint="cs"/>
          <w:b/>
          <w:bCs/>
          <w:sz w:val="36"/>
          <w:szCs w:val="36"/>
          <w:u w:val="single"/>
          <w:rtl/>
          <w:lang w:bidi="ar-SY"/>
        </w:rPr>
        <w:t>.</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أولاً- أهمية فلسطين التاريخية والجغرافية:</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ثانياً- فلسطين في التاريخ القديم والدور اليهودي:</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ثالثاً- فلسطين في التاريخ الوسيط.</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رابعاً- فلسطين في التاريخ الحديث والمعاصر.</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الثاني: الصهيونية حركة سياسية استعمارية</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أولاً - المساعي الاستعمارية لنهوض الحركة الصهيونية.</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ثانياً- أهم النشاطات الاستعمارية الصهيونية:</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ثالثاً- الصهيونية قبل مؤتمر بازل وعوامل نجاحها:</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رابعاً – الادعاءات الصهيونية في الوطن القومي:</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خامساً – أسس الإيديولوجية الصهيونية.</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الثالث: فلسطين والصهيونية قبل الانتداب الإنجليزي</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أولاً- النشاط الصهيوني قبيل مؤتمر بازل.</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ثانياً- النشاط الصهيوني بعد مؤتمر بازل حتى نهاية هرتزل 1904:</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ثالثاً- الواقع الاقتصادي والاجتماعي في فلسطين عشية الحرب العالمية الأولى:</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رابعاً – فلسطين والأطماع الاستعمارية خلال الحرب العالمية الأولى 1914-1918:</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الرابع: الانتداب البريطاني على فلسطين والمقاومة العربية منذ الحرب العالمية الأولى إلى حرب 1948</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lastRenderedPageBreak/>
        <w:t xml:space="preserve">أولاً- السياسة البريطانية – الصهيونية في فلسطين والمقاومة المبكرة: </w:t>
      </w:r>
    </w:p>
    <w:p w:rsidR="00892404" w:rsidRPr="00FF4D1D" w:rsidRDefault="00892404" w:rsidP="00892404">
      <w:pPr>
        <w:spacing w:after="0" w:line="500" w:lineRule="exact"/>
        <w:ind w:right="-540"/>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ثانياً- أهم المواجهات النضالية خلال العشرينيات:</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ثالثاً- الحركة الوطنية الفلسطينية خلال الثلاثينيات:</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رابعاً – الحركة الوطنية الفلسطينية خلال الأربعينيات:</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الخامس: تطورات القضية الفلسطينية بين سنتي 1948- 1956</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أولاً- سياسة تثبيت أسس الكيان الصهيوني:</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ثانياً- استكمال جوانب مؤامرة خلق الكيان الصهيوني ومساعي إنهاء الوجود الفلسطيني:</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ثالثاً- العدوان الثلاثي على مصر سنة 1956 ودوافعه:</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السادس: تطورات القضية الفلسطينية بين سنتي 1957- 1967</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أولاً- التطورات السياسية العربية إزاء القضية الفلسطينية بين سنتي 1957- 1967:</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ثانياً- تطورات السياسة الامبريالية – الصهيونية بين سنتي 1957- 1967:</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ثالثاً- التحدي الصهيوني وسرقة المياه العربية وردود الفعل العربية:</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رابعاً- الجامعة العربية وإنشاء منظمة التحرير الفلسطينية:</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خامساً- عدوان حزيران سنة 1967 (المقدمات والنتائج):</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السابع: تطورات القضية الفلسطينية بين سنتي 1967- 1973</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الثامن: التطورات السياسية للقضية الفلسطينية بين سنتي 1973- 1982 والتسويات</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أولاً- التطورات السياسية العربية والدولية بعد حرب تشرين الأول 1973:</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ثانياً- تطورات القضية الفلسطينية السياسية والتسويات بين سنتي 1973- 1982:</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ثالثاً- السياسات الدولية في تطورات القضية الفلسطينية بين سنتي 1973-1982:</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رابعاً- تنفيذ مشاريع التسوية:</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خامساً- أهم المواقف العربية والدولية من معاهدة كامب ديفيد:</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سادساً- هيئة الأمم المتحدة ومشاريع التسوية البديلة:</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سابعاً- الحرب الأهلية اللبنانية وانعكاساتها على القضية الفلسطينية بين سنتي 1975- 1982:</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الفصل التاسع: تطورات القضية الفلسطينية بين سنتي 1982-2000 استمرار التسويات</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أولاً- الانتفاضة الفلسطينية سنة 1987 (ثورة الحجارة):</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ثانياً- المبادرات الأمريكية لمتابعة سياسة التسوية:</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ثالثاً- المفاوضات الفلسطينية – "الإسرائيلية" في واشنطن 1991- 1993:</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رابعاً- النظام الشرق أوسطي وانعكاساته على تطورات القضية الفلسطينية.</w:t>
      </w:r>
    </w:p>
    <w:p w:rsidR="00892404" w:rsidRPr="00FF4D1D" w:rsidRDefault="00892404" w:rsidP="00892404">
      <w:pPr>
        <w:spacing w:after="0" w:line="500" w:lineRule="exact"/>
        <w:ind w:right="-540"/>
        <w:contextualSpacing/>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lastRenderedPageBreak/>
        <w:t>خامساً- المعاهدة الأردنية - "الإسرائيلية" 1993 (وادي عربة وأهم مخاطرها).</w:t>
      </w:r>
    </w:p>
    <w:p w:rsidR="00892404" w:rsidRPr="00FF4D1D" w:rsidRDefault="00892404" w:rsidP="00892404">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سادساً- أسباب تعثر المفاوضات على المسار السوري.</w:t>
      </w:r>
    </w:p>
    <w:p w:rsidR="00892404" w:rsidRDefault="00892404" w:rsidP="00B42AEA">
      <w:pPr>
        <w:pStyle w:val="a3"/>
        <w:spacing w:after="0" w:line="500" w:lineRule="exact"/>
        <w:ind w:left="-1"/>
        <w:jc w:val="center"/>
        <w:rPr>
          <w:rFonts w:ascii="Traditional Arabic" w:hAnsi="Traditional Arabic" w:cs="Traditional Arabic"/>
          <w:b/>
          <w:bCs/>
          <w:sz w:val="36"/>
          <w:szCs w:val="36"/>
          <w:highlight w:val="yellow"/>
          <w:u w:val="single"/>
          <w:rtl/>
          <w:lang w:bidi="ar-SY"/>
        </w:rPr>
      </w:pPr>
      <w:r>
        <w:rPr>
          <w:rFonts w:ascii="Traditional Arabic" w:hAnsi="Traditional Arabic" w:cs="Traditional Arabic" w:hint="cs"/>
          <w:b/>
          <w:bCs/>
          <w:sz w:val="36"/>
          <w:szCs w:val="36"/>
          <w:highlight w:val="yellow"/>
          <w:u w:val="single"/>
          <w:rtl/>
          <w:lang w:bidi="ar-SY"/>
        </w:rPr>
        <w:t xml:space="preserve">السنة الرابعة </w:t>
      </w:r>
      <w:r>
        <w:rPr>
          <w:rFonts w:ascii="Traditional Arabic" w:hAnsi="Traditional Arabic" w:cs="Traditional Arabic"/>
          <w:b/>
          <w:bCs/>
          <w:sz w:val="36"/>
          <w:szCs w:val="36"/>
          <w:highlight w:val="yellow"/>
          <w:u w:val="single"/>
          <w:rtl/>
          <w:lang w:bidi="ar-SY"/>
        </w:rPr>
        <w:t>–</w:t>
      </w:r>
      <w:r>
        <w:rPr>
          <w:rFonts w:ascii="Traditional Arabic" w:hAnsi="Traditional Arabic" w:cs="Traditional Arabic" w:hint="cs"/>
          <w:b/>
          <w:bCs/>
          <w:sz w:val="36"/>
          <w:szCs w:val="36"/>
          <w:highlight w:val="yellow"/>
          <w:u w:val="single"/>
          <w:rtl/>
          <w:lang w:bidi="ar-SY"/>
        </w:rPr>
        <w:t xml:space="preserve"> الفصل الثاني</w:t>
      </w:r>
    </w:p>
    <w:p w:rsidR="00892404" w:rsidRPr="00FF4D1D" w:rsidRDefault="00B42AEA" w:rsidP="00B42AEA">
      <w:pPr>
        <w:spacing w:after="0" w:line="500" w:lineRule="exact"/>
        <w:jc w:val="lowKashida"/>
        <w:rPr>
          <w:rFonts w:ascii="Traditional Arabic" w:hAnsi="Traditional Arabic" w:cs="Traditional Arabic"/>
          <w:b/>
          <w:bCs/>
          <w:sz w:val="36"/>
          <w:szCs w:val="36"/>
          <w:u w:val="single"/>
          <w:rtl/>
          <w:lang w:eastAsia="ar-SA"/>
        </w:rPr>
      </w:pPr>
      <w:r w:rsidRPr="00B42AEA">
        <w:rPr>
          <w:rFonts w:ascii="Traditional Arabic" w:hAnsi="Traditional Arabic" w:cs="Traditional Arabic" w:hint="cs"/>
          <w:b/>
          <w:bCs/>
          <w:sz w:val="36"/>
          <w:szCs w:val="36"/>
          <w:rtl/>
          <w:lang w:bidi="ar-SY"/>
        </w:rPr>
        <w:t xml:space="preserve">1- </w:t>
      </w:r>
      <w:r w:rsidR="00892404" w:rsidRPr="00FF4D1D">
        <w:rPr>
          <w:rFonts w:ascii="Traditional Arabic" w:hAnsi="Traditional Arabic" w:cs="Traditional Arabic"/>
          <w:b/>
          <w:bCs/>
          <w:sz w:val="36"/>
          <w:szCs w:val="36"/>
          <w:u w:val="single"/>
          <w:rtl/>
          <w:lang w:eastAsia="ar-SA"/>
        </w:rPr>
        <w:t xml:space="preserve">تاريخ الوطن العربي المعاصر </w:t>
      </w:r>
      <w:r w:rsidR="00892404" w:rsidRPr="00FF4D1D">
        <w:rPr>
          <w:rFonts w:ascii="Traditional Arabic" w:hAnsi="Traditional Arabic" w:cs="Traditional Arabic"/>
          <w:b/>
          <w:bCs/>
          <w:sz w:val="36"/>
          <w:szCs w:val="36"/>
          <w:u w:val="single"/>
          <w:rtl/>
        </w:rPr>
        <w:t>(</w:t>
      </w:r>
      <w:r w:rsidR="00892404" w:rsidRPr="00FF4D1D">
        <w:rPr>
          <w:rFonts w:ascii="Traditional Arabic" w:hAnsi="Traditional Arabic" w:cs="Traditional Arabic"/>
          <w:b/>
          <w:bCs/>
          <w:sz w:val="36"/>
          <w:szCs w:val="36"/>
          <w:u w:val="single"/>
          <w:rtl/>
          <w:lang w:bidi="ar-SY"/>
        </w:rPr>
        <w:t>بلاد الشام والعراق</w:t>
      </w:r>
      <w:r w:rsidR="00892404" w:rsidRPr="00FF4D1D">
        <w:rPr>
          <w:rFonts w:ascii="Traditional Arabic" w:hAnsi="Traditional Arabic" w:cs="Traditional Arabic"/>
          <w:b/>
          <w:bCs/>
          <w:sz w:val="36"/>
          <w:szCs w:val="36"/>
          <w:u w:val="single"/>
          <w:rtl/>
        </w:rPr>
        <w:t xml:space="preserve"> و</w:t>
      </w:r>
      <w:r>
        <w:rPr>
          <w:rFonts w:ascii="Traditional Arabic" w:hAnsi="Traditional Arabic" w:cs="Traditional Arabic"/>
          <w:b/>
          <w:bCs/>
          <w:sz w:val="36"/>
          <w:szCs w:val="36"/>
          <w:u w:val="single"/>
          <w:rtl/>
        </w:rPr>
        <w:t>مصر والسودان)</w:t>
      </w:r>
    </w:p>
    <w:p w:rsidR="00892404" w:rsidRPr="00B42AEA" w:rsidRDefault="00892404" w:rsidP="00892404">
      <w:pPr>
        <w:spacing w:after="0" w:line="500" w:lineRule="exact"/>
        <w:jc w:val="lowKashida"/>
        <w:rPr>
          <w:rFonts w:ascii="Traditional Arabic" w:hAnsi="Traditional Arabic" w:cs="Traditional Arabic"/>
          <w:sz w:val="36"/>
          <w:szCs w:val="36"/>
          <w:rtl/>
          <w:lang w:eastAsia="ar-SA"/>
        </w:rPr>
      </w:pPr>
      <w:r w:rsidRPr="00B42AEA">
        <w:rPr>
          <w:rFonts w:ascii="Traditional Arabic" w:hAnsi="Traditional Arabic" w:cs="Traditional Arabic"/>
          <w:sz w:val="36"/>
          <w:szCs w:val="36"/>
          <w:rtl/>
          <w:lang w:eastAsia="ar-SA"/>
        </w:rPr>
        <w:t>بلاد الشام والعراق:</w:t>
      </w:r>
    </w:p>
    <w:p w:rsidR="00892404" w:rsidRPr="00B42AEA" w:rsidRDefault="00892404" w:rsidP="00892404">
      <w:pPr>
        <w:spacing w:after="0" w:line="500" w:lineRule="exact"/>
        <w:jc w:val="lowKashida"/>
        <w:rPr>
          <w:rFonts w:ascii="Traditional Arabic" w:hAnsi="Traditional Arabic" w:cs="Traditional Arabic"/>
          <w:sz w:val="36"/>
          <w:szCs w:val="36"/>
          <w:rtl/>
          <w:lang w:eastAsia="ar-SA"/>
        </w:rPr>
      </w:pPr>
      <w:r w:rsidRPr="00B42AEA">
        <w:rPr>
          <w:rFonts w:ascii="Traditional Arabic" w:hAnsi="Traditional Arabic" w:cs="Traditional Arabic"/>
          <w:sz w:val="36"/>
          <w:szCs w:val="36"/>
          <w:rtl/>
          <w:lang w:eastAsia="ar-SA"/>
        </w:rPr>
        <w:t>1-  مفردات المقرر فيما يخصّ تاريخ بلاد الشام المعاصر:</w:t>
      </w:r>
    </w:p>
    <w:p w:rsidR="00892404" w:rsidRPr="00FF4D1D" w:rsidRDefault="00892404" w:rsidP="00892404">
      <w:pPr>
        <w:spacing w:after="0" w:line="500" w:lineRule="exact"/>
        <w:ind w:left="368" w:hanging="368"/>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 - الممارسات العثمانية في بلاد الشام منذ نهاية دولة محمد علي العربية النهضوية عام 1841 حتى نهاية الحكم العثماني عام 1918: في عصر التنظيمات وبعده، سياسياً واقتصادياً واجتماعياً وثقافياً، وبخاصة في فترة حكم السلطان عبد الحميد الثاني وبعده فترة حكم الاتحاد والترقي، ومنها في عهد ولاية مدحت باشا.</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 -  بلاد الشام في عصر النهضة.</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 -  حركة اليقظة العربية.</w:t>
      </w:r>
    </w:p>
    <w:p w:rsidR="00892404" w:rsidRPr="00FF4D1D" w:rsidRDefault="00892404" w:rsidP="00892404">
      <w:pPr>
        <w:spacing w:after="0" w:line="500" w:lineRule="exact"/>
        <w:ind w:left="226" w:hanging="226"/>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 - الحرب العالمية الأولى (1914-1918) والثورة العربية الكبرى(1916-1918): دولة فيصل العربية (1918-1920).</w:t>
      </w:r>
    </w:p>
    <w:p w:rsidR="00892404" w:rsidRPr="00FF4D1D" w:rsidRDefault="00892404" w:rsidP="00892404">
      <w:pPr>
        <w:spacing w:after="0" w:line="500" w:lineRule="exact"/>
        <w:ind w:left="226" w:hanging="226"/>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 - التآمر الغربي الاستعماري: اتفاقية سايكس-بيكو عام 1916، ووعد بلفور عام 1917، ومؤتمر سان ريمو  عام 1920، وفرض الانتداب الفرنسي في سوريا ولبنان والانتداب البريطاني في الأردن وفلسطين.     </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 -  سوريا والاحتلال الفرنسي والمقاومة والنزعات القومية والاتجاهات العربية (1918-1946):</w:t>
      </w:r>
    </w:p>
    <w:p w:rsidR="00892404" w:rsidRPr="00FF4D1D" w:rsidRDefault="00892404" w:rsidP="00892404">
      <w:pPr>
        <w:spacing w:after="0" w:line="500" w:lineRule="exact"/>
        <w:ind w:left="509" w:hanging="283"/>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 الاحتلال الفرنسي وسياسته الاستعمارية في سوريا(1918-1939): التجزئة والتفرقة الدينية والطائفية والعنصرية والاستغلال والنهب للثروات والتفريط بالأرض السورية ودعم تركيا في سلب الشمال السوري الممتد حتى طوروس ومنه كيليكيا ولواء اسكندرون، والتجهيل وضرب الهوية السورية والعربية بالفرنسة وتزوير التاريخ إلخ... </w:t>
      </w:r>
    </w:p>
    <w:p w:rsidR="00892404" w:rsidRPr="00FF4D1D" w:rsidRDefault="00892404" w:rsidP="00892404">
      <w:pPr>
        <w:spacing w:after="0" w:line="500" w:lineRule="exact"/>
        <w:ind w:left="509" w:hanging="283"/>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المقاومة الوطنية السورية ضدّ الاحتلال الفرنسي منذ ثورتيْ صالح العلي وإبراهيم هنانو عام 1919 حتى بداية الحرب العالمية الثانية عام 1939،السلمية والمسلحة ومنها الثورة السورية الكبرى (1925-1927)، الأهداف العامة: الحرية والاستقلال والدستور الوطني والانتخابات النزيهة والوحدة السورية والوطنية والعربية إلخ...</w:t>
      </w:r>
    </w:p>
    <w:p w:rsidR="00892404" w:rsidRPr="00FF4D1D" w:rsidRDefault="00892404" w:rsidP="00892404">
      <w:pPr>
        <w:spacing w:after="0" w:line="500" w:lineRule="exact"/>
        <w:ind w:left="509" w:hanging="283"/>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سوريا والحرب العالمية الثانية (1939-1945)، سوريا وتشكّل جامعة الدول العربية، سوريا والاستقلال عام 1946.</w:t>
      </w:r>
    </w:p>
    <w:p w:rsidR="00892404" w:rsidRPr="00FF4D1D" w:rsidRDefault="00892404" w:rsidP="00892404">
      <w:pPr>
        <w:spacing w:after="0" w:line="500" w:lineRule="exact"/>
        <w:ind w:firstLine="226"/>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lastRenderedPageBreak/>
        <w:t xml:space="preserve">* النزعات القومية والاتجاهات العربية في سوريا بين عاميْ (1918-1946).  </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 -  لبنان والاحتلال الفرنسي والمقاومة والنزعات القومية والاتجاهات العربية (1918-1946):</w:t>
      </w:r>
    </w:p>
    <w:p w:rsidR="00892404" w:rsidRPr="00FF4D1D" w:rsidRDefault="00892404" w:rsidP="00892404">
      <w:pPr>
        <w:spacing w:after="0" w:line="500" w:lineRule="exact"/>
        <w:ind w:left="509" w:hanging="283"/>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الاحتلال الفرنسي للبنان والسياسة الاستعمارية: تشكيل دولة لبنان الكبير، التفرقة الدينية والطائفية والعنصرية والاستغلال والنهب للثروات والتجهيل وضرب الهوية السورية والعربية بالفرنسة وتزوير   التاريخ إلخ...</w:t>
      </w:r>
    </w:p>
    <w:p w:rsidR="00892404" w:rsidRPr="00FF4D1D" w:rsidRDefault="00892404" w:rsidP="00892404">
      <w:pPr>
        <w:spacing w:after="0" w:line="500" w:lineRule="exact"/>
        <w:ind w:left="509" w:hanging="283"/>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المقاومة الوطنية اللبنانية ضدّ الاحتلال الفرنسي حتى بداية الحرب العالمية الثانية عام 1939: التركيبة اللبنانية، والمقاومة والانقسام بين مؤيدين لفرنسا وبين مؤيدين لأهداف الحرية والاستقلال والدستور الوطني والانتخابات النزيهة والوحدة السورية والوطنية والعربية.</w:t>
      </w:r>
    </w:p>
    <w:p w:rsidR="00892404" w:rsidRPr="00FF4D1D" w:rsidRDefault="00892404" w:rsidP="00892404">
      <w:pPr>
        <w:spacing w:after="0" w:line="500" w:lineRule="exact"/>
        <w:ind w:left="509" w:hanging="283"/>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لبنان والحرب العالمية الثانية(1939-1945)، لبنان وتشكّل جامعة الدول العربية، لبنان والاستقلال عام 1946.</w:t>
      </w:r>
    </w:p>
    <w:p w:rsidR="00892404" w:rsidRPr="00FF4D1D" w:rsidRDefault="00892404" w:rsidP="00892404">
      <w:pPr>
        <w:spacing w:after="0" w:line="500" w:lineRule="exact"/>
        <w:ind w:firstLine="226"/>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النزعات القومية والاتجاهات العربية في لبنان بين عاميْ (1918-1946).</w:t>
      </w:r>
    </w:p>
    <w:p w:rsidR="00892404" w:rsidRPr="00FF4D1D" w:rsidRDefault="00892404" w:rsidP="00892404">
      <w:pPr>
        <w:shd w:val="clear" w:color="auto" w:fill="FFFFFF"/>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 -  شرقي الأردن والوجود البريطاني والمقاومة والنزعات القومية والاتجاهات العربية (1918- 1945): </w:t>
      </w:r>
    </w:p>
    <w:p w:rsidR="00892404" w:rsidRPr="00FF4D1D" w:rsidRDefault="00892404" w:rsidP="00892404">
      <w:pPr>
        <w:shd w:val="clear" w:color="auto" w:fill="FFFFFF"/>
        <w:spacing w:after="0" w:line="500" w:lineRule="exact"/>
        <w:ind w:left="509" w:hanging="283"/>
        <w:jc w:val="lowKashida"/>
        <w:rPr>
          <w:rFonts w:ascii="Traditional Arabic" w:hAnsi="Traditional Arabic" w:cs="Traditional Arabic"/>
          <w:b/>
          <w:bCs/>
          <w:sz w:val="36"/>
          <w:szCs w:val="36"/>
          <w:rtl/>
        </w:rPr>
      </w:pPr>
      <w:r w:rsidRPr="00FF4D1D">
        <w:rPr>
          <w:rFonts w:ascii="Traditional Arabic" w:hAnsi="Traditional Arabic" w:cs="Traditional Arabic"/>
          <w:sz w:val="36"/>
          <w:szCs w:val="36"/>
          <w:rtl/>
        </w:rPr>
        <w:t xml:space="preserve">*  شرقي الأردن والسياسة البريطانية حتى بداية الحرب العالمية الثانية عام 1939: تشكّل الإمارة عام 1921 وتطور شرقي الأردن قبلها وبعدها بين </w:t>
      </w:r>
      <w:r w:rsidRPr="00FF4D1D">
        <w:rPr>
          <w:rFonts w:ascii="Traditional Arabic" w:hAnsi="Traditional Arabic" w:cs="Traditional Arabic"/>
          <w:sz w:val="36"/>
          <w:szCs w:val="36"/>
          <w:shd w:val="clear" w:color="auto" w:fill="FFFFFF"/>
          <w:rtl/>
        </w:rPr>
        <w:t>عاميْ</w:t>
      </w:r>
      <w:r w:rsidRPr="00FF4D1D">
        <w:rPr>
          <w:rFonts w:ascii="Traditional Arabic" w:hAnsi="Traditional Arabic" w:cs="Traditional Arabic"/>
          <w:sz w:val="36"/>
          <w:szCs w:val="36"/>
          <w:rtl/>
        </w:rPr>
        <w:t xml:space="preserve"> </w:t>
      </w:r>
      <w:r w:rsidRPr="00FF4D1D">
        <w:rPr>
          <w:rFonts w:ascii="Traditional Arabic" w:hAnsi="Traditional Arabic" w:cs="Traditional Arabic"/>
          <w:sz w:val="36"/>
          <w:szCs w:val="36"/>
          <w:shd w:val="clear" w:color="auto" w:fill="FFFFFF"/>
          <w:rtl/>
        </w:rPr>
        <w:t>1918 و1939</w:t>
      </w:r>
      <w:r w:rsidRPr="00FF4D1D">
        <w:rPr>
          <w:rFonts w:ascii="Traditional Arabic" w:hAnsi="Traditional Arabic" w:cs="Traditional Arabic"/>
          <w:sz w:val="36"/>
          <w:szCs w:val="36"/>
          <w:rtl/>
        </w:rPr>
        <w:t>: ومنه وجود حكومة دستورية صورية ترتبط ببريطانيا وهي حكومة الأمير عبد الله، ووجود المقاومة الوطنية ضدّ السيطرة البريطانية وبخاصة في الجيش.</w:t>
      </w:r>
      <w:r w:rsidRPr="00FF4D1D">
        <w:rPr>
          <w:rFonts w:ascii="Traditional Arabic" w:hAnsi="Traditional Arabic" w:cs="Traditional Arabic"/>
          <w:b/>
          <w:bCs/>
          <w:sz w:val="36"/>
          <w:szCs w:val="36"/>
          <w:rtl/>
        </w:rPr>
        <w:t xml:space="preserve"> </w:t>
      </w:r>
    </w:p>
    <w:p w:rsidR="00892404" w:rsidRPr="00FF4D1D" w:rsidRDefault="00892404" w:rsidP="00892404">
      <w:pPr>
        <w:spacing w:after="0" w:line="500" w:lineRule="exact"/>
        <w:ind w:firstLine="226"/>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 * شرقي الأردن والحرب العالمية الثانية (1939-1945)، شرقي الأردن وتشكّل جامعة الدول العربية.</w:t>
      </w:r>
    </w:p>
    <w:p w:rsidR="00892404" w:rsidRPr="00FF4D1D" w:rsidRDefault="00892404" w:rsidP="00892404">
      <w:pPr>
        <w:spacing w:after="0" w:line="500" w:lineRule="exact"/>
        <w:ind w:firstLine="226"/>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 * النزعات القومية والاتجاهات العربية في الأردن بين عاميْ (1918-1945).  </w:t>
      </w:r>
    </w:p>
    <w:p w:rsidR="00892404" w:rsidRPr="00FF4D1D" w:rsidRDefault="00892404" w:rsidP="00892404">
      <w:pPr>
        <w:shd w:val="clear" w:color="auto" w:fill="FFFFFF"/>
        <w:spacing w:after="0" w:line="500" w:lineRule="exact"/>
        <w:ind w:left="509" w:hanging="792"/>
        <w:jc w:val="lowKashida"/>
        <w:rPr>
          <w:rFonts w:ascii="Traditional Arabic" w:hAnsi="Traditional Arabic" w:cs="Traditional Arabic"/>
          <w:b/>
          <w:bCs/>
          <w:sz w:val="36"/>
          <w:szCs w:val="36"/>
          <w:rtl/>
        </w:rPr>
      </w:pPr>
      <w:r w:rsidRPr="00FF4D1D">
        <w:rPr>
          <w:rFonts w:ascii="Traditional Arabic" w:hAnsi="Traditional Arabic" w:cs="Traditional Arabic"/>
          <w:b/>
          <w:bCs/>
          <w:sz w:val="36"/>
          <w:szCs w:val="36"/>
          <w:rtl/>
        </w:rPr>
        <w:t xml:space="preserve">    ملاحظة: </w:t>
      </w:r>
      <w:r w:rsidRPr="00FF4D1D">
        <w:rPr>
          <w:rFonts w:ascii="Traditional Arabic" w:hAnsi="Traditional Arabic" w:cs="Traditional Arabic"/>
          <w:sz w:val="36"/>
          <w:szCs w:val="36"/>
          <w:rtl/>
        </w:rPr>
        <w:t>التركيز على وطننا السوري، وذلك وفق المفردات الآتية:</w:t>
      </w:r>
    </w:p>
    <w:p w:rsidR="00892404" w:rsidRPr="00FF4D1D" w:rsidRDefault="00892404" w:rsidP="00892404">
      <w:pPr>
        <w:shd w:val="clear" w:color="auto" w:fill="FFFFFF"/>
        <w:spacing w:after="0" w:line="500" w:lineRule="exact"/>
        <w:ind w:left="226" w:hanging="226"/>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 -  سوريا في الفترة من الاستقلال إلى انقلاب الزعيم عام 1949، وتتضمن حرب الصراع العربي- الصهيوني الأولى مع الكيان الصهيوني المدعو "إسرائيل" عام 1948.</w:t>
      </w:r>
    </w:p>
    <w:p w:rsidR="00892404" w:rsidRPr="00FF4D1D" w:rsidRDefault="00892404" w:rsidP="00892404">
      <w:pPr>
        <w:shd w:val="clear" w:color="auto" w:fill="FFFFFF"/>
        <w:spacing w:after="0" w:line="500" w:lineRule="exact"/>
        <w:ind w:left="935" w:hanging="935"/>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 -  فترة الانقلابات العسكرية من انقلاب الزعيم حتى الانقلاب ضدّ الشيشكلي عام 1954.</w:t>
      </w:r>
    </w:p>
    <w:p w:rsidR="00892404" w:rsidRPr="00FF4D1D" w:rsidRDefault="00892404" w:rsidP="00892404">
      <w:pPr>
        <w:shd w:val="clear" w:color="auto" w:fill="FFFFFF"/>
        <w:spacing w:after="0" w:line="500" w:lineRule="exact"/>
        <w:ind w:left="935" w:hanging="935"/>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 -  فترة المدّ القومي من هذا الانقلاب حتى إعلان الوحدة السورية-المصرية عام 1958.</w:t>
      </w:r>
    </w:p>
    <w:p w:rsidR="00892404" w:rsidRPr="00FF4D1D" w:rsidRDefault="00892404" w:rsidP="00892404">
      <w:pPr>
        <w:shd w:val="clear" w:color="auto" w:fill="FFFFFF"/>
        <w:spacing w:after="0" w:line="500" w:lineRule="exact"/>
        <w:ind w:left="226" w:hanging="226"/>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 -  فترة دولة هذه الوحدة، المسماة الجمهورية العربية المتحدة، وحكم نظام عبد الناصر من قيامها </w:t>
      </w:r>
      <w:r w:rsidRPr="00FF4D1D">
        <w:rPr>
          <w:rFonts w:ascii="Traditional Arabic" w:hAnsi="Traditional Arabic" w:cs="Traditional Arabic"/>
          <w:sz w:val="36"/>
          <w:szCs w:val="36"/>
          <w:rtl/>
        </w:rPr>
        <w:br/>
        <w:t xml:space="preserve"> عام 1958 إلى الانفصال عام 1961. </w:t>
      </w:r>
    </w:p>
    <w:p w:rsidR="00892404" w:rsidRPr="00FF4D1D" w:rsidRDefault="00892404" w:rsidP="00892404">
      <w:pPr>
        <w:shd w:val="clear" w:color="auto" w:fill="FFFFFF"/>
        <w:spacing w:after="0" w:line="500" w:lineRule="exact"/>
        <w:ind w:left="226" w:hanging="226"/>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 -  دولة الانفصال حتى قيام ثورة آذار عام 1963.</w:t>
      </w:r>
    </w:p>
    <w:p w:rsidR="00892404" w:rsidRPr="00FF4D1D" w:rsidRDefault="00892404" w:rsidP="00892404">
      <w:pPr>
        <w:shd w:val="clear" w:color="auto" w:fill="FFFFFF"/>
        <w:spacing w:after="0" w:line="500" w:lineRule="exact"/>
        <w:ind w:left="226" w:hanging="226"/>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lastRenderedPageBreak/>
        <w:t xml:space="preserve"> -  سوريا وثورة حزب البعث العربي الاشتراكي في آذار 1963 حتى قيام الحركة التصحيحية </w:t>
      </w:r>
      <w:r w:rsidRPr="00FF4D1D">
        <w:rPr>
          <w:rFonts w:ascii="Traditional Arabic" w:hAnsi="Traditional Arabic" w:cs="Traditional Arabic"/>
          <w:sz w:val="36"/>
          <w:szCs w:val="36"/>
          <w:rtl/>
        </w:rPr>
        <w:br/>
        <w:t xml:space="preserve"> عام 1970، ومن ضمنها حرب الصراع العربي- الصهيوني الثالثة مع الكيان الصهيوني  </w:t>
      </w:r>
      <w:r w:rsidRPr="00FF4D1D">
        <w:rPr>
          <w:rFonts w:ascii="Traditional Arabic" w:hAnsi="Traditional Arabic" w:cs="Traditional Arabic"/>
          <w:sz w:val="36"/>
          <w:szCs w:val="36"/>
          <w:rtl/>
        </w:rPr>
        <w:br/>
        <w:t xml:space="preserve"> "إسرائيل" عام 1967.</w:t>
      </w:r>
    </w:p>
    <w:p w:rsidR="00892404" w:rsidRPr="00FF4D1D" w:rsidRDefault="00892404" w:rsidP="00892404">
      <w:pPr>
        <w:shd w:val="clear" w:color="auto" w:fill="FFFFFF"/>
        <w:spacing w:after="0" w:line="500" w:lineRule="exact"/>
        <w:ind w:left="368" w:hanging="368"/>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 -  سوريا والحركة التصحيحية عام 1970وفترة حكم الرئيس حافظ الأسد من انتخابه إثر هذه الحركة حتى وفاته عام 2000، ومنها التطوير على كلّ صعيد والتنمية والأمن الغذائي والتضامن العربي وحرب تشرين التحريرية عام 1973، وموقف سوريا المعروف في لبنان وحربه الأهلية (1975-1989) وفي حرب الخليج الأولى (1980-1988) وحرب الخليج الثانية (1990-1991) في العراق. </w:t>
      </w:r>
    </w:p>
    <w:p w:rsidR="00892404" w:rsidRPr="00FF4D1D" w:rsidRDefault="00892404" w:rsidP="00892404">
      <w:pPr>
        <w:shd w:val="clear" w:color="auto" w:fill="FFFFFF"/>
        <w:spacing w:after="0" w:line="500" w:lineRule="exact"/>
        <w:ind w:left="368" w:hanging="368"/>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 -  سوريا وفترة حكم الرئيس بشار الأسد من انتخابه عام 2000 حتى اليوم، ومنها توجهها نحو الإصلاح والتغيير وتكوين القوة الذاتية الحامية للقرار المستقل، ومنها موقفها الصامد ضدّ الاحتلال الأميركي للعراق عام 2003، وضدّ تآمر اتهام نظامها باغتيال الحريري في لبنان عام 2005، والصامد أيضاً في دعم المقاومة الفلسطينية والعراقية وحزب الله وإيران بعد الثورة الخمينية ومتغيرات موقفها لصالح المقاومة والقضايا العربية ومنها قضية فلسطين. ثمّ كان اشتعال "الأزمة السورية" منذ عام 2011 في إطار ما دعي زيفاً بـ"الربيع العربي"، والتي شهدت التصدي السوري البطولي لتآمر تحالف قوى الغرب الاستعماري والصهيونية والرجعية العربية، الصانع والداعم للإرهاب الدولي في سوريا وفي خارجها، وكان انتصارها المتتابع عليه بفضل جيشها الوطني، وبفضل حكمة وتوازن رئاستها وسياستها الوطنية، ودعم المقاومة الوطنية ومنها حزب الله، ومساعدات حليفتيْها روسيا الاتحادية وإيران، وتميّز الكثيرين من السوريين على كلّ المستويات.</w:t>
      </w:r>
    </w:p>
    <w:p w:rsidR="00892404" w:rsidRPr="00B42AEA" w:rsidRDefault="00B42AEA" w:rsidP="00B42AEA">
      <w:pPr>
        <w:tabs>
          <w:tab w:val="right" w:pos="281"/>
        </w:tabs>
        <w:spacing w:after="0" w:line="500" w:lineRule="exact"/>
        <w:jc w:val="lowKashida"/>
        <w:rPr>
          <w:rFonts w:ascii="Traditional Arabic" w:hAnsi="Traditional Arabic" w:cs="Traditional Arabic"/>
          <w:b/>
          <w:bCs/>
          <w:sz w:val="36"/>
          <w:szCs w:val="36"/>
          <w:u w:val="single"/>
          <w:rtl/>
        </w:rPr>
      </w:pPr>
      <w:r w:rsidRPr="00B42AEA">
        <w:rPr>
          <w:rFonts w:ascii="Traditional Arabic" w:hAnsi="Traditional Arabic" w:cs="Traditional Arabic" w:hint="cs"/>
          <w:b/>
          <w:bCs/>
          <w:sz w:val="36"/>
          <w:szCs w:val="36"/>
          <w:rtl/>
        </w:rPr>
        <w:t xml:space="preserve">2- </w:t>
      </w:r>
      <w:r w:rsidR="00892404" w:rsidRPr="00B42AEA">
        <w:rPr>
          <w:rFonts w:ascii="Traditional Arabic" w:hAnsi="Traditional Arabic" w:cs="Traditional Arabic"/>
          <w:b/>
          <w:bCs/>
          <w:sz w:val="36"/>
          <w:szCs w:val="36"/>
          <w:u w:val="single"/>
          <w:rtl/>
        </w:rPr>
        <w:t>مقرر تاريخ الوطن العربي المعاصر(</w:t>
      </w:r>
      <w:r>
        <w:rPr>
          <w:rFonts w:ascii="Traditional Arabic" w:hAnsi="Traditional Arabic" w:cs="Traditional Arabic"/>
          <w:b/>
          <w:bCs/>
          <w:sz w:val="36"/>
          <w:szCs w:val="36"/>
          <w:u w:val="single"/>
          <w:rtl/>
        </w:rPr>
        <w:t xml:space="preserve"> المغرب العربي)</w:t>
      </w:r>
      <w:r>
        <w:rPr>
          <w:rFonts w:ascii="Traditional Arabic" w:hAnsi="Traditional Arabic" w:cs="Traditional Arabic" w:hint="cs"/>
          <w:b/>
          <w:bCs/>
          <w:sz w:val="36"/>
          <w:szCs w:val="36"/>
          <w:u w:val="single"/>
          <w:rtl/>
        </w:rPr>
        <w:t>.</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B42AEA">
        <w:rPr>
          <w:rFonts w:ascii="Traditional Arabic" w:hAnsi="Traditional Arabic" w:cs="Traditional Arabic"/>
          <w:sz w:val="36"/>
          <w:szCs w:val="36"/>
          <w:rtl/>
        </w:rPr>
        <w:t xml:space="preserve">1- </w:t>
      </w:r>
      <w:r w:rsidRPr="00FF4D1D">
        <w:rPr>
          <w:rFonts w:ascii="Traditional Arabic" w:hAnsi="Traditional Arabic" w:cs="Traditional Arabic"/>
          <w:sz w:val="36"/>
          <w:szCs w:val="36"/>
          <w:rtl/>
        </w:rPr>
        <w:t xml:space="preserve">تاريخ الجزائر المعاصر </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الأول: الاحتلال الفرنسي للجزائر</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الثاني: المقاومة الوطنية الجزائرية للاحتلال الفرنسي</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أولاً- المقاومة الجزائرية المسلحة </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ثانياً- المقاومة العسكرية للأمير ضد الفرنسيين وتوقيع الاتفاقيات معهم </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ثالثاً- تجدد القتال بين الأمير والفرنسيين عام 1839 واستسلام الأمير </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رابعاً- المقاومة الجزائرية بع استسلام الأمير عبد القادر الجزائري </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الثالث: النضال السياسي في الجزائر ضد الاستعمار الفرنسي</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الرابع: الثورة الجزائرية الكبرى في الأول من تشرين الثاني عام 1954</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lastRenderedPageBreak/>
        <w:t xml:space="preserve">2- تاريخ المغرب الأقصى المعاصر </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الأول: المغرب العربي بين 1822-1900وسلاطينه الذين حكموا في هذه الفترة وأهم أعمالهم</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أولاً- السلطان مولاي عبد الرحمن ( 1822-1859)</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ثانياً- السلطان محمد بن عبد الرحمن (1859-1873)</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ثالثاً- مولاي الحسن الأول </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الثاني: المغرب بين 1900 وتوقيع معاهدة الحماية  1912</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 أولاً- عهد مولاي عبد العزيز وبدء المسألة المغربية </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ثانياً- الاتفاقيات الفرنسية الأوروبية بخصوص المغرب </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الثالث</w:t>
      </w:r>
      <w:r w:rsidRPr="00FF4D1D">
        <w:rPr>
          <w:rFonts w:ascii="Traditional Arabic" w:hAnsi="Traditional Arabic" w:cs="Traditional Arabic"/>
          <w:sz w:val="36"/>
          <w:szCs w:val="36"/>
          <w:rtl/>
          <w:lang w:bidi="ar-SY"/>
        </w:rPr>
        <w:t xml:space="preserve">: </w:t>
      </w:r>
      <w:r w:rsidRPr="00FF4D1D">
        <w:rPr>
          <w:rFonts w:ascii="Traditional Arabic" w:hAnsi="Traditional Arabic" w:cs="Traditional Arabic"/>
          <w:sz w:val="36"/>
          <w:szCs w:val="36"/>
          <w:rtl/>
        </w:rPr>
        <w:t xml:space="preserve">الحركة الوطنية المغربية ومقامة الاحتلال الفرنسي بين توقيع معاهدة الحماية وبداية الحرب العالمية الثانية </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أولاً- المقاومة المسلحة بين 1912-1914</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ثانياً- ثورة الأمير عبد الكريم الخطابي </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ثالثاً- المقاومة السياسية المغربية </w:t>
      </w:r>
    </w:p>
    <w:p w:rsidR="00892404" w:rsidRPr="00FF4D1D" w:rsidRDefault="00892404" w:rsidP="00892404">
      <w:pPr>
        <w:tabs>
          <w:tab w:val="left" w:pos="5344"/>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الرابع: الحركة الوطنية المغربية بين 19839 واستقلال المغرب 1956</w:t>
      </w:r>
    </w:p>
    <w:p w:rsidR="00892404" w:rsidRPr="00FF4D1D" w:rsidRDefault="00892404" w:rsidP="00B42AEA">
      <w:pPr>
        <w:spacing w:after="0" w:line="500" w:lineRule="exact"/>
        <w:ind w:hanging="2"/>
        <w:jc w:val="lowKashida"/>
        <w:rPr>
          <w:rFonts w:ascii="Traditional Arabic" w:hAnsi="Traditional Arabic" w:cs="Traditional Arabic"/>
          <w:b/>
          <w:bCs/>
          <w:sz w:val="36"/>
          <w:szCs w:val="36"/>
          <w:u w:val="single"/>
          <w:rtl/>
          <w:lang w:eastAsia="ar-SA"/>
        </w:rPr>
      </w:pPr>
      <w:r w:rsidRPr="00B42AEA">
        <w:rPr>
          <w:rFonts w:ascii="Traditional Arabic" w:hAnsi="Traditional Arabic" w:cs="Traditional Arabic" w:hint="cs"/>
          <w:b/>
          <w:bCs/>
          <w:sz w:val="36"/>
          <w:szCs w:val="36"/>
          <w:rtl/>
        </w:rPr>
        <w:t xml:space="preserve">3- </w:t>
      </w:r>
      <w:r w:rsidRPr="00FF4D1D">
        <w:rPr>
          <w:rFonts w:ascii="Traditional Arabic" w:hAnsi="Traditional Arabic" w:cs="Traditional Arabic"/>
          <w:b/>
          <w:bCs/>
          <w:sz w:val="36"/>
          <w:szCs w:val="36"/>
          <w:u w:val="single"/>
          <w:rtl/>
        </w:rPr>
        <w:t>تاريخ الجزير</w:t>
      </w:r>
      <w:r w:rsidR="00B42AEA">
        <w:rPr>
          <w:rFonts w:ascii="Traditional Arabic" w:hAnsi="Traditional Arabic" w:cs="Traditional Arabic"/>
          <w:b/>
          <w:bCs/>
          <w:sz w:val="36"/>
          <w:szCs w:val="36"/>
          <w:u w:val="single"/>
          <w:rtl/>
        </w:rPr>
        <w:t>ة العرب</w:t>
      </w:r>
      <w:r w:rsidR="00B42AEA">
        <w:rPr>
          <w:rFonts w:ascii="Traditional Arabic" w:hAnsi="Traditional Arabic" w:cs="Traditional Arabic" w:hint="cs"/>
          <w:b/>
          <w:bCs/>
          <w:sz w:val="36"/>
          <w:szCs w:val="36"/>
          <w:u w:val="single"/>
          <w:rtl/>
        </w:rPr>
        <w:t>ية</w:t>
      </w:r>
      <w:r w:rsidR="00B42AEA">
        <w:rPr>
          <w:rFonts w:ascii="Traditional Arabic" w:hAnsi="Traditional Arabic" w:cs="Traditional Arabic"/>
          <w:b/>
          <w:bCs/>
          <w:sz w:val="36"/>
          <w:szCs w:val="36"/>
          <w:u w:val="single"/>
          <w:rtl/>
        </w:rPr>
        <w:t xml:space="preserve"> الحديث والمعاصر</w:t>
      </w:r>
      <w:r w:rsidR="00B42AEA">
        <w:rPr>
          <w:rFonts w:ascii="Traditional Arabic" w:hAnsi="Traditional Arabic" w:cs="Traditional Arabic" w:hint="cs"/>
          <w:b/>
          <w:bCs/>
          <w:sz w:val="36"/>
          <w:szCs w:val="36"/>
          <w:u w:val="single"/>
          <w:rtl/>
        </w:rPr>
        <w:t>.</w:t>
      </w:r>
    </w:p>
    <w:p w:rsidR="00892404" w:rsidRPr="00FF4D1D" w:rsidRDefault="00892404" w:rsidP="00892404">
      <w:pPr>
        <w:tabs>
          <w:tab w:val="left" w:pos="5867"/>
        </w:tabs>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حول أهمية موضوع الكتاب وإشكالياته وأهدافه ومنهجيته ومنطلقاته ومصادره (كمقدمة).</w:t>
      </w:r>
    </w:p>
    <w:p w:rsidR="00892404" w:rsidRPr="00FF4D1D" w:rsidRDefault="00892404" w:rsidP="00892404">
      <w:pPr>
        <w:spacing w:after="0" w:line="500" w:lineRule="exact"/>
        <w:ind w:left="425" w:hanging="423"/>
        <w:jc w:val="lowKashida"/>
        <w:rPr>
          <w:rFonts w:ascii="Traditional Arabic" w:eastAsia="Adobe Fan Heiti Std B" w:hAnsi="Traditional Arabic" w:cs="Traditional Arabic"/>
          <w:sz w:val="36"/>
          <w:szCs w:val="36"/>
          <w:rtl/>
        </w:rPr>
      </w:pPr>
      <w:r w:rsidRPr="00FF4D1D">
        <w:rPr>
          <w:rFonts w:ascii="Traditional Arabic" w:hAnsi="Traditional Arabic" w:cs="Traditional Arabic"/>
          <w:sz w:val="36"/>
          <w:szCs w:val="36"/>
          <w:rtl/>
        </w:rPr>
        <w:t xml:space="preserve"> -  شبه جزيرة العرب: الأهمية والجغرافيا والتاريخ، وموجز الأوضاع التاريخية الدولية والعربيـة والإقليمية والمحلية ل</w:t>
      </w:r>
      <w:r w:rsidRPr="00FF4D1D">
        <w:rPr>
          <w:rFonts w:ascii="Traditional Arabic" w:hAnsi="Traditional Arabic" w:cs="Traditional Arabic"/>
          <w:sz w:val="36"/>
          <w:szCs w:val="36"/>
          <w:rtl/>
          <w:lang w:bidi="ar-SY"/>
        </w:rPr>
        <w:t xml:space="preserve">أقاليم شبه جزيرة العرب </w:t>
      </w:r>
      <w:r w:rsidRPr="00FF4D1D">
        <w:rPr>
          <w:rFonts w:ascii="Traditional Arabic" w:hAnsi="Traditional Arabic" w:cs="Traditional Arabic"/>
          <w:sz w:val="36"/>
          <w:szCs w:val="36"/>
          <w:rtl/>
        </w:rPr>
        <w:t xml:space="preserve">قبيل بداية التاريخ العربي الحديث (كتمهيد فلا شيء يأتي من فراغ). </w:t>
      </w:r>
    </w:p>
    <w:p w:rsidR="00892404" w:rsidRPr="00FF4D1D" w:rsidRDefault="00892404" w:rsidP="00892404">
      <w:pPr>
        <w:spacing w:after="0" w:line="500" w:lineRule="exact"/>
        <w:ind w:left="368" w:hanging="368"/>
        <w:jc w:val="lowKashida"/>
        <w:rPr>
          <w:rFonts w:ascii="Traditional Arabic" w:hAnsi="Traditional Arabic" w:cs="Traditional Arabic"/>
          <w:sz w:val="36"/>
          <w:szCs w:val="36"/>
          <w:u w:val="double"/>
          <w:rtl/>
        </w:rPr>
      </w:pPr>
      <w:r w:rsidRPr="00FF4D1D">
        <w:rPr>
          <w:rFonts w:ascii="Traditional Arabic" w:hAnsi="Traditional Arabic" w:cs="Traditional Arabic"/>
          <w:sz w:val="36"/>
          <w:szCs w:val="36"/>
          <w:rtl/>
        </w:rPr>
        <w:t xml:space="preserve"> -  تاريخ شبه جزيرة العرب الحديث في المرحلة الأولى من تاريخها الحديث، والممتدة من اكتشاف البرتغاليين لطريق رأس الرجاء الصالح عام 893/1488 حتى تشكّل الدولة السعودية الأولى عام 1158 /1745:</w:t>
      </w:r>
    </w:p>
    <w:p w:rsidR="00892404" w:rsidRPr="00FF4D1D" w:rsidRDefault="00892404" w:rsidP="00892404">
      <w:pPr>
        <w:spacing w:after="0" w:line="500" w:lineRule="exact"/>
        <w:ind w:left="368" w:hanging="142"/>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rPr>
        <w:t>* شبه جزيرة العرب والمتغيرات الدولية والعربيـة والإقليمية والمحلية العامة في المرحلة الأولى من تاريخها الحديث (893/1488-1158/1745): حول إشكالية بداية تاريخ شبه جزيرة العرب الحديث ونهايته، وحول المكتشفات الجغرافية وهذه البداية (مقدمات وعوامل وأحداث ونتائج)، وحول المتغيرات الدولية والعربية والإقليمية والمحلية لشبه جزيرة العرب في المرحلة الأولى من تاريخها الحديث ومنه الصراع الدولي في الخليج العربي وبروز البرتغال بداية ثم دولة اليعاربة فهولندا فبريطانيا وفرنسا.</w:t>
      </w:r>
    </w:p>
    <w:p w:rsidR="00892404" w:rsidRPr="00FF4D1D" w:rsidRDefault="00892404" w:rsidP="00892404">
      <w:pPr>
        <w:spacing w:after="0" w:line="500" w:lineRule="exact"/>
        <w:ind w:left="368" w:hanging="142"/>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lastRenderedPageBreak/>
        <w:t xml:space="preserve">* أقاليم وسط وغربي شبه الجزيرة العربية (الحجاز ونجد واليمن) في المرحلة </w:t>
      </w:r>
      <w:r w:rsidR="00B42AEA">
        <w:rPr>
          <w:rFonts w:ascii="Traditional Arabic" w:hAnsi="Traditional Arabic" w:cs="Traditional Arabic"/>
          <w:sz w:val="36"/>
          <w:szCs w:val="36"/>
          <w:rtl/>
        </w:rPr>
        <w:t xml:space="preserve">الأولى من تاريخها الحديث: من </w:t>
      </w:r>
      <w:r w:rsidRPr="00FF4D1D">
        <w:rPr>
          <w:rFonts w:ascii="Traditional Arabic" w:hAnsi="Traditional Arabic" w:cs="Traditional Arabic"/>
          <w:sz w:val="36"/>
          <w:szCs w:val="36"/>
          <w:rtl/>
        </w:rPr>
        <w:t xml:space="preserve">بدايته حتى تشكّل الدولة السعودية الأولى عام 1158/1745: </w:t>
      </w:r>
    </w:p>
    <w:p w:rsidR="00892404" w:rsidRPr="00FF4D1D" w:rsidRDefault="00892404" w:rsidP="00892404">
      <w:pPr>
        <w:spacing w:after="0" w:line="500" w:lineRule="exact"/>
        <w:ind w:left="509" w:hanging="141"/>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إقليم الحجاز في المرحلة الأولى من تاريخه الحديث: مروره فيها في فترتين:</w:t>
      </w:r>
      <w:r w:rsidRPr="00FF4D1D">
        <w:rPr>
          <w:rFonts w:ascii="Traditional Arabic" w:hAnsi="Traditional Arabic" w:cs="Traditional Arabic"/>
          <w:sz w:val="36"/>
          <w:szCs w:val="36"/>
          <w:rtl/>
          <w:lang w:bidi="ar-SY"/>
        </w:rPr>
        <w:t xml:space="preserve"> الفترة الأولى فتـرة أواخر الحكـم المملوكي </w:t>
      </w:r>
      <w:r w:rsidRPr="00FF4D1D">
        <w:rPr>
          <w:rFonts w:ascii="Traditional Arabic" w:hAnsi="Traditional Arabic" w:cs="Traditional Arabic"/>
          <w:sz w:val="36"/>
          <w:szCs w:val="36"/>
          <w:rtl/>
        </w:rPr>
        <w:t xml:space="preserve">من بداية التاريخ العربي الحديث عام 893/1488 </w:t>
      </w:r>
      <w:r w:rsidRPr="00FF4D1D">
        <w:rPr>
          <w:rFonts w:ascii="Traditional Arabic" w:hAnsi="Traditional Arabic" w:cs="Traditional Arabic"/>
          <w:sz w:val="36"/>
          <w:szCs w:val="36"/>
          <w:rtl/>
          <w:lang w:bidi="ar-SY"/>
        </w:rPr>
        <w:t>حتى نهاية هذا الحكم عام 923/1517.</w:t>
      </w:r>
      <w:r w:rsidRPr="00FF4D1D">
        <w:rPr>
          <w:rFonts w:ascii="Traditional Arabic" w:hAnsi="Traditional Arabic" w:cs="Traditional Arabic"/>
          <w:sz w:val="36"/>
          <w:szCs w:val="36"/>
          <w:rtl/>
        </w:rPr>
        <w:t xml:space="preserve"> </w:t>
      </w:r>
      <w:r w:rsidRPr="00FF4D1D">
        <w:rPr>
          <w:rFonts w:ascii="Traditional Arabic" w:hAnsi="Traditional Arabic" w:cs="Traditional Arabic"/>
          <w:sz w:val="36"/>
          <w:szCs w:val="36"/>
          <w:rtl/>
          <w:lang w:bidi="ar-SY"/>
        </w:rPr>
        <w:t>الفترة الثانية فترة السيطرة العثمانية فيه فيما بين عاميْ 923/1517 -1158/1745، ومنها التصدي الناجح للخطر البرتغالي ولمهام إعادة البحر الأحمر بحراً عربياً-إسلامياً).</w:t>
      </w:r>
      <w:r w:rsidRPr="00FF4D1D">
        <w:rPr>
          <w:rFonts w:ascii="Traditional Arabic" w:hAnsi="Traditional Arabic" w:cs="Traditional Arabic"/>
          <w:sz w:val="36"/>
          <w:szCs w:val="36"/>
          <w:rtl/>
        </w:rPr>
        <w:t xml:space="preserve"> </w:t>
      </w:r>
    </w:p>
    <w:p w:rsidR="00892404" w:rsidRPr="00FF4D1D" w:rsidRDefault="00892404" w:rsidP="00892404">
      <w:pPr>
        <w:spacing w:after="0" w:line="500" w:lineRule="exact"/>
        <w:ind w:left="509" w:hanging="141"/>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rPr>
        <w:t>° إقليم نجد في المرحلة الأولى من تاريخه الحديث: مروره أيضاً بفترتين:</w:t>
      </w:r>
      <w:r w:rsidRPr="00FF4D1D">
        <w:rPr>
          <w:rFonts w:ascii="Traditional Arabic" w:hAnsi="Traditional Arabic" w:cs="Traditional Arabic"/>
          <w:sz w:val="36"/>
          <w:szCs w:val="36"/>
          <w:rtl/>
          <w:lang w:bidi="ar-SY"/>
        </w:rPr>
        <w:t xml:space="preserve"> الفترة الأولى </w:t>
      </w:r>
      <w:r w:rsidRPr="00FF4D1D">
        <w:rPr>
          <w:rFonts w:ascii="Traditional Arabic" w:hAnsi="Traditional Arabic" w:cs="Traditional Arabic"/>
          <w:sz w:val="36"/>
          <w:szCs w:val="36"/>
          <w:rtl/>
        </w:rPr>
        <w:t>الممتدة من بدايته عام 893/1488 حتى ظهور الدعوة الوهابية عام 1183/1720.</w:t>
      </w:r>
      <w:r w:rsidRPr="00FF4D1D">
        <w:rPr>
          <w:rFonts w:ascii="Traditional Arabic" w:hAnsi="Traditional Arabic" w:cs="Traditional Arabic"/>
          <w:sz w:val="36"/>
          <w:szCs w:val="36"/>
          <w:rtl/>
          <w:lang w:bidi="ar-SY"/>
        </w:rPr>
        <w:t xml:space="preserve"> الفترة الثانية الممتدة من ظهور هذه الدعوة في هذا العام حتى تشكل الدولة السعودية الأولى</w:t>
      </w:r>
      <w:r w:rsidRPr="00FF4D1D">
        <w:rPr>
          <w:rFonts w:ascii="Traditional Arabic" w:hAnsi="Traditional Arabic" w:cs="Traditional Arabic"/>
          <w:sz w:val="36"/>
          <w:szCs w:val="36"/>
          <w:rtl/>
        </w:rPr>
        <w:t xml:space="preserve"> عام 1158/1745)</w:t>
      </w:r>
      <w:r w:rsidRPr="00FF4D1D">
        <w:rPr>
          <w:rFonts w:ascii="Traditional Arabic" w:hAnsi="Traditional Arabic" w:cs="Traditional Arabic"/>
          <w:sz w:val="36"/>
          <w:szCs w:val="36"/>
          <w:rtl/>
          <w:lang w:bidi="ar-SY"/>
        </w:rPr>
        <w:t xml:space="preserve">. </w:t>
      </w:r>
    </w:p>
    <w:p w:rsidR="00892404" w:rsidRPr="00FF4D1D" w:rsidRDefault="00892404" w:rsidP="00892404">
      <w:pPr>
        <w:spacing w:after="0" w:line="500" w:lineRule="exact"/>
        <w:ind w:left="509" w:hanging="141"/>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w:t>
      </w:r>
      <w:r w:rsidRPr="00FF4D1D">
        <w:rPr>
          <w:rFonts w:ascii="Traditional Arabic" w:hAnsi="Traditional Arabic" w:cs="Traditional Arabic"/>
          <w:sz w:val="36"/>
          <w:szCs w:val="36"/>
          <w:rtl/>
        </w:rPr>
        <w:t xml:space="preserve"> إقليم اليمن في المرحلة الأولى من تاريخه الحديث شهد ثلاث فترات: </w:t>
      </w:r>
      <w:r w:rsidRPr="00FF4D1D">
        <w:rPr>
          <w:rFonts w:ascii="Traditional Arabic" w:hAnsi="Traditional Arabic" w:cs="Traditional Arabic"/>
          <w:sz w:val="36"/>
          <w:szCs w:val="36"/>
          <w:rtl/>
          <w:lang w:bidi="ar-SY"/>
        </w:rPr>
        <w:t xml:space="preserve">الأولى </w:t>
      </w:r>
      <w:r w:rsidRPr="00FF4D1D">
        <w:rPr>
          <w:rFonts w:ascii="Traditional Arabic" w:hAnsi="Traditional Arabic" w:cs="Traditional Arabic"/>
          <w:sz w:val="36"/>
          <w:szCs w:val="36"/>
          <w:rtl/>
        </w:rPr>
        <w:t xml:space="preserve">من بداية تاريخه الحديث حتى الاحتلال العثماني الأول لها عام 945/1538. الثانية </w:t>
      </w:r>
      <w:r w:rsidRPr="00FF4D1D">
        <w:rPr>
          <w:rFonts w:ascii="Traditional Arabic" w:hAnsi="Traditional Arabic" w:cs="Traditional Arabic"/>
          <w:sz w:val="36"/>
          <w:szCs w:val="36"/>
          <w:rtl/>
          <w:lang w:bidi="ar-SY"/>
        </w:rPr>
        <w:t xml:space="preserve">فترة هذا الاحتلال العثماني الأول بين بدايته في عامه هذا ونهايته في عام 1045/1635. الفترة الثالثة الممتدة من هذه النهاية للاحتلال العثماني </w:t>
      </w:r>
      <w:r w:rsidRPr="00FF4D1D">
        <w:rPr>
          <w:rFonts w:ascii="Traditional Arabic" w:hAnsi="Traditional Arabic" w:cs="Traditional Arabic"/>
          <w:sz w:val="36"/>
          <w:szCs w:val="36"/>
          <w:rtl/>
        </w:rPr>
        <w:t>حتى تشكّل الدولة السعودية الأولى عام</w:t>
      </w:r>
      <w:r w:rsidRPr="00FF4D1D">
        <w:rPr>
          <w:rFonts w:ascii="Traditional Arabic" w:hAnsi="Traditional Arabic" w:cs="Traditional Arabic"/>
          <w:sz w:val="36"/>
          <w:szCs w:val="36"/>
          <w:rtl/>
          <w:lang w:bidi="ar-SY"/>
        </w:rPr>
        <w:t xml:space="preserve"> 1158/1745). </w:t>
      </w:r>
    </w:p>
    <w:p w:rsidR="00892404" w:rsidRPr="00FF4D1D" w:rsidRDefault="00892404" w:rsidP="00892404">
      <w:pPr>
        <w:spacing w:after="0" w:line="500" w:lineRule="exact"/>
        <w:ind w:left="368" w:hanging="142"/>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 إقليما شرقي شبه الجزيرة العربية (عمان والبحرين) في المرحلة الأولى من تاريخهما الحديث  </w:t>
      </w:r>
      <w:r w:rsidRPr="00FF4D1D">
        <w:rPr>
          <w:rFonts w:ascii="Traditional Arabic" w:hAnsi="Traditional Arabic" w:cs="Traditional Arabic"/>
          <w:sz w:val="36"/>
          <w:szCs w:val="36"/>
          <w:rtl/>
        </w:rPr>
        <w:br/>
        <w:t xml:space="preserve">  والممتدة من بدايته عام 893/1488 حتى تشكّل الدولة السعودية الأولى عام 1158/1745: </w:t>
      </w:r>
    </w:p>
    <w:p w:rsidR="00892404" w:rsidRPr="00FF4D1D" w:rsidRDefault="00892404" w:rsidP="00892404">
      <w:pPr>
        <w:spacing w:after="0" w:line="500" w:lineRule="exact"/>
        <w:ind w:left="509" w:hanging="141"/>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إقليم عُمان في المرحلة الأولى من تاريخه الحديث</w:t>
      </w:r>
      <w:r w:rsidRPr="00FF4D1D">
        <w:rPr>
          <w:rFonts w:ascii="Traditional Arabic" w:hAnsi="Traditional Arabic" w:cs="Traditional Arabic"/>
          <w:sz w:val="36"/>
          <w:szCs w:val="36"/>
          <w:rtl/>
        </w:rPr>
        <w:tab/>
        <w:t xml:space="preserve">من بدايته عام893/1488 حتى تشكّل الدولة السعودية  الأولى عام 1158/1745:  إقليم عمان من بداية تاريخه الحديث حتى تشكّل دولة اليعاربة عام 1033/1624. إقليم عمان في فترة دولة اليعاربة (1033/1624-1154/1741) حتى تشكّل الدولة السعودية الأولى عام 1158 /1745: من الوحدة والقوة إلى التفكك والضعف.  </w:t>
      </w:r>
    </w:p>
    <w:p w:rsidR="00892404" w:rsidRPr="00FF4D1D" w:rsidRDefault="00892404" w:rsidP="00892404">
      <w:pPr>
        <w:spacing w:after="0" w:line="500" w:lineRule="exact"/>
        <w:ind w:left="509" w:hanging="141"/>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 إقليم البحرين في المرحلة الأولى من تاريخه الحديث: من بدايته عام 893/1488 حتى تشكّل الدولـة السعودية الأولى عام 1158/1745: جزر أوال أو البحرين في المرحلة الأولى من تاريخها الحديث: من بدايته عام 893/1488 حتى تشكّل الدولة السعوديـة الأولى عام 1158/1745. منطقة الإحساء في المرحلة الأولى من تاريخها الحديث: من بدايتـه عام 893/1488 حتى تشكّـل الدولـة السعوديـة الأولى عام 1158/1745.  </w:t>
      </w:r>
    </w:p>
    <w:p w:rsidR="00892404" w:rsidRPr="00FF4D1D" w:rsidRDefault="00892404" w:rsidP="00892404">
      <w:pPr>
        <w:spacing w:after="0" w:line="500" w:lineRule="exact"/>
        <w:ind w:left="368" w:hanging="368"/>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تاريخ شبه جزيرة العرب الحديث في مرحلته الثانية من تشكّل الدولـة السعـودية الأولـى عام 1158/1745 حتى دخول محمد علي وبداية الوجود المصري عام 1226/1811.</w:t>
      </w:r>
    </w:p>
    <w:p w:rsidR="00892404" w:rsidRPr="00FF4D1D" w:rsidRDefault="00892404" w:rsidP="00892404">
      <w:pPr>
        <w:spacing w:after="0" w:line="500" w:lineRule="exact"/>
        <w:ind w:left="368" w:hanging="313"/>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lastRenderedPageBreak/>
        <w:t xml:space="preserve">  * أقاليم وسط وغربي شبه جزيرة العرب (نجد والحجاز واليمـن) في المرحلــة الثانيـة من تاريـخهــا الحديــث: مـن  تشكّل الدولـة السعوديـة الأولى عـام 1158/1745 إلى بداية الوجود المصري عام 1226/1811:</w:t>
      </w:r>
    </w:p>
    <w:p w:rsidR="00892404" w:rsidRPr="00FF4D1D" w:rsidRDefault="00892404" w:rsidP="00892404">
      <w:pPr>
        <w:spacing w:after="0" w:line="500" w:lineRule="exact"/>
        <w:ind w:left="509" w:hanging="141"/>
        <w:jc w:val="lowKashida"/>
        <w:rPr>
          <w:rFonts w:ascii="Traditional Arabic" w:eastAsia="Adobe Fangsong Std R" w:hAnsi="Traditional Arabic" w:cs="Traditional Arabic"/>
          <w:sz w:val="36"/>
          <w:szCs w:val="36"/>
          <w:rtl/>
        </w:rPr>
      </w:pPr>
      <w:r w:rsidRPr="00FF4D1D">
        <w:rPr>
          <w:rFonts w:ascii="Traditional Arabic" w:hAnsi="Traditional Arabic" w:cs="Traditional Arabic"/>
          <w:sz w:val="36"/>
          <w:szCs w:val="36"/>
          <w:rtl/>
        </w:rPr>
        <w:t xml:space="preserve">° نجد والحجاز من تشكّل الدولة السعودية الأولى 1158/1745 إلى بداية الوجود المصري </w:t>
      </w:r>
      <w:r w:rsidRPr="00FF4D1D">
        <w:rPr>
          <w:rFonts w:ascii="Traditional Arabic" w:hAnsi="Traditional Arabic" w:cs="Traditional Arabic"/>
          <w:sz w:val="36"/>
          <w:szCs w:val="36"/>
          <w:rtl/>
        </w:rPr>
        <w:br/>
        <w:t>عام 1226/1811: تشكّل الدولة السعودية الأولى عام 1158/1745</w:t>
      </w:r>
      <w:r w:rsidRPr="00FF4D1D">
        <w:rPr>
          <w:rFonts w:ascii="Traditional Arabic" w:eastAsia="Adobe Fangsong Std R" w:hAnsi="Traditional Arabic" w:cs="Traditional Arabic"/>
          <w:sz w:val="36"/>
          <w:szCs w:val="36"/>
          <w:rtl/>
        </w:rPr>
        <w:t xml:space="preserve"> وتوحيد نجد. الدولة السعودية الأولى وضمّ الإحساء. الحجاز حتى السيطرة السعودية التامة عام 1221 /1806. الدولة السعودية الأولى و</w:t>
      </w:r>
      <w:r w:rsidRPr="00FF4D1D">
        <w:rPr>
          <w:rFonts w:ascii="Traditional Arabic" w:hAnsi="Traditional Arabic" w:cs="Traditional Arabic"/>
          <w:sz w:val="36"/>
          <w:szCs w:val="36"/>
          <w:rtl/>
          <w:lang w:bidi="ar-SY"/>
        </w:rPr>
        <w:t>السيطرة الوهابية السعودية التامة على إقليم الحجاز</w:t>
      </w:r>
      <w:r w:rsidRPr="00FF4D1D">
        <w:rPr>
          <w:rFonts w:ascii="Traditional Arabic" w:eastAsia="Adobe Fangsong Std R" w:hAnsi="Traditional Arabic" w:cs="Traditional Arabic"/>
          <w:sz w:val="36"/>
          <w:szCs w:val="36"/>
          <w:rtl/>
          <w:lang w:bidi="ar-SY"/>
        </w:rPr>
        <w:t xml:space="preserve"> </w:t>
      </w:r>
      <w:r w:rsidRPr="00FF4D1D">
        <w:rPr>
          <w:rFonts w:ascii="Traditional Arabic" w:eastAsia="Adobe Fangsong Std R" w:hAnsi="Traditional Arabic" w:cs="Traditional Arabic"/>
          <w:sz w:val="36"/>
          <w:szCs w:val="36"/>
          <w:rtl/>
        </w:rPr>
        <w:t xml:space="preserve">حتى </w:t>
      </w:r>
      <w:r w:rsidRPr="00FF4D1D">
        <w:rPr>
          <w:rFonts w:ascii="Traditional Arabic" w:hAnsi="Traditional Arabic" w:cs="Traditional Arabic"/>
          <w:sz w:val="36"/>
          <w:szCs w:val="36"/>
          <w:rtl/>
        </w:rPr>
        <w:t>بداية الوجود المصري عام 1226/1811</w:t>
      </w:r>
      <w:r w:rsidRPr="00FF4D1D">
        <w:rPr>
          <w:rFonts w:ascii="Traditional Arabic" w:eastAsia="Adobe Fangsong Std R" w:hAnsi="Traditional Arabic" w:cs="Traditional Arabic"/>
          <w:sz w:val="36"/>
          <w:szCs w:val="36"/>
          <w:rtl/>
        </w:rPr>
        <w:t>.</w:t>
      </w:r>
    </w:p>
    <w:p w:rsidR="00892404" w:rsidRPr="00FF4D1D" w:rsidRDefault="00892404" w:rsidP="00892404">
      <w:pPr>
        <w:spacing w:after="0" w:line="500" w:lineRule="exact"/>
        <w:ind w:left="509" w:hanging="141"/>
        <w:jc w:val="lowKashida"/>
        <w:rPr>
          <w:rFonts w:ascii="Traditional Arabic" w:eastAsia="Adobe Fangsong Std R" w:hAnsi="Traditional Arabic" w:cs="Traditional Arabic"/>
          <w:sz w:val="36"/>
          <w:szCs w:val="36"/>
          <w:rtl/>
        </w:rPr>
      </w:pPr>
      <w:r w:rsidRPr="00FF4D1D">
        <w:rPr>
          <w:rFonts w:ascii="Traditional Arabic" w:hAnsi="Traditional Arabic" w:cs="Traditional Arabic"/>
          <w:sz w:val="36"/>
          <w:szCs w:val="36"/>
          <w:rtl/>
        </w:rPr>
        <w:t xml:space="preserve">° إقليم اليمن من تشكّل الدولة السعودية الأولى عام 1158/1745 إلى بداية الوجود المصري عام 1226/1811:  </w:t>
      </w:r>
      <w:r w:rsidRPr="00FF4D1D">
        <w:rPr>
          <w:rFonts w:ascii="Traditional Arabic" w:eastAsia="Adobe Fangsong Std R" w:hAnsi="Traditional Arabic" w:cs="Traditional Arabic"/>
          <w:sz w:val="36"/>
          <w:szCs w:val="36"/>
          <w:rtl/>
        </w:rPr>
        <w:t>اليمن حتى نهاية حكم الإمام المهدي عباس عام 1189/1775. اليمن والدولة السعودية من نهاية حكم الإمام المهدي عباس عام 1189/1775</w:t>
      </w:r>
      <w:r w:rsidRPr="00FF4D1D">
        <w:rPr>
          <w:rFonts w:ascii="Traditional Arabic" w:hAnsi="Traditional Arabic" w:cs="Traditional Arabic"/>
          <w:sz w:val="36"/>
          <w:szCs w:val="36"/>
          <w:rtl/>
        </w:rPr>
        <w:t xml:space="preserve"> حتى بداية الوجود المصري عام 1226/1811</w:t>
      </w:r>
      <w:r w:rsidRPr="00FF4D1D">
        <w:rPr>
          <w:rFonts w:ascii="Traditional Arabic" w:eastAsia="Adobe Fangsong Std R" w:hAnsi="Traditional Arabic" w:cs="Traditional Arabic"/>
          <w:sz w:val="36"/>
          <w:szCs w:val="36"/>
          <w:rtl/>
        </w:rPr>
        <w:t xml:space="preserve">. </w:t>
      </w:r>
    </w:p>
    <w:p w:rsidR="00892404" w:rsidRPr="00FF4D1D" w:rsidRDefault="00892404" w:rsidP="00892404">
      <w:pPr>
        <w:spacing w:after="0" w:line="500" w:lineRule="exact"/>
        <w:ind w:left="509" w:hanging="283"/>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إقليما شرقي شبه جزيرة العرب (عمان والبحرين) في المرحلـة الثانيـة من تاريخهمـا الحديث: من تشكّل</w:t>
      </w:r>
      <w:r w:rsidRPr="00FF4D1D">
        <w:rPr>
          <w:rFonts w:ascii="Traditional Arabic" w:hAnsi="Traditional Arabic" w:cs="Traditional Arabic"/>
          <w:sz w:val="36"/>
          <w:szCs w:val="36"/>
          <w:rtl/>
        </w:rPr>
        <w:tab/>
        <w:t xml:space="preserve">الدولـة السعوديـة الأولى عام 1158/1745 إلى بداية الوجود المصري عام 1226/1811: </w:t>
      </w:r>
    </w:p>
    <w:p w:rsidR="00892404" w:rsidRPr="00FF4D1D" w:rsidRDefault="00892404" w:rsidP="00892404">
      <w:pPr>
        <w:spacing w:after="0" w:line="500" w:lineRule="exact"/>
        <w:ind w:left="509" w:hanging="141"/>
        <w:jc w:val="lowKashida"/>
        <w:rPr>
          <w:rFonts w:ascii="Traditional Arabic" w:eastAsia="Adobe Fangsong Std R" w:hAnsi="Traditional Arabic" w:cs="Traditional Arabic"/>
          <w:sz w:val="36"/>
          <w:szCs w:val="36"/>
          <w:rtl/>
        </w:rPr>
      </w:pPr>
      <w:r w:rsidRPr="00FF4D1D">
        <w:rPr>
          <w:rFonts w:ascii="Traditional Arabic" w:hAnsi="Traditional Arabic" w:cs="Traditional Arabic"/>
          <w:sz w:val="36"/>
          <w:szCs w:val="36"/>
          <w:rtl/>
        </w:rPr>
        <w:t xml:space="preserve"> ° إقليم عمان من تشكّل الدولة السعودية الأولى عام 1158/1745 إلى </w:t>
      </w:r>
      <w:r w:rsidR="00B42AEA">
        <w:rPr>
          <w:rFonts w:ascii="Traditional Arabic" w:hAnsi="Traditional Arabic" w:cs="Traditional Arabic"/>
          <w:sz w:val="36"/>
          <w:szCs w:val="36"/>
          <w:rtl/>
        </w:rPr>
        <w:t xml:space="preserve">بداية الوجود المصري عام 1226 </w:t>
      </w:r>
      <w:r w:rsidRPr="00FF4D1D">
        <w:rPr>
          <w:rFonts w:ascii="Traditional Arabic" w:hAnsi="Traditional Arabic" w:cs="Traditional Arabic"/>
          <w:sz w:val="36"/>
          <w:szCs w:val="36"/>
          <w:rtl/>
        </w:rPr>
        <w:t xml:space="preserve">/1811: </w:t>
      </w:r>
      <w:r w:rsidRPr="00FF4D1D">
        <w:rPr>
          <w:rFonts w:ascii="Traditional Arabic" w:eastAsia="Adobe Fangsong Std R" w:hAnsi="Traditional Arabic" w:cs="Traditional Arabic"/>
          <w:sz w:val="36"/>
          <w:szCs w:val="36"/>
          <w:rtl/>
        </w:rPr>
        <w:t>عمان حتى نهاية حكم الإمام أحمد بن سعيد عام 1198/1783</w:t>
      </w:r>
      <w:r>
        <w:rPr>
          <w:rFonts w:ascii="Traditional Arabic" w:eastAsia="Adobe Fangsong Std R" w:hAnsi="Traditional Arabic" w:cs="Traditional Arabic"/>
          <w:sz w:val="36"/>
          <w:szCs w:val="36"/>
          <w:rtl/>
        </w:rPr>
        <w:t xml:space="preserve">: البوسعيد والقواسم وبنو ياس </w:t>
      </w:r>
      <w:r w:rsidRPr="00FF4D1D">
        <w:rPr>
          <w:rFonts w:ascii="Traditional Arabic" w:eastAsia="Adobe Fangsong Std R" w:hAnsi="Traditional Arabic" w:cs="Traditional Arabic"/>
          <w:sz w:val="36"/>
          <w:szCs w:val="36"/>
          <w:rtl/>
        </w:rPr>
        <w:t xml:space="preserve">والانقسام. عمان من وفاة الإمام أحمد بن سعيد 1198/1783 حتى </w:t>
      </w:r>
      <w:r>
        <w:rPr>
          <w:rFonts w:ascii="Traditional Arabic" w:hAnsi="Traditional Arabic" w:cs="Traditional Arabic"/>
          <w:sz w:val="36"/>
          <w:szCs w:val="36"/>
          <w:rtl/>
        </w:rPr>
        <w:t xml:space="preserve">بداية الوجود المصري </w:t>
      </w:r>
      <w:r w:rsidRPr="00FF4D1D">
        <w:rPr>
          <w:rFonts w:ascii="Traditional Arabic" w:hAnsi="Traditional Arabic" w:cs="Traditional Arabic"/>
          <w:sz w:val="36"/>
          <w:szCs w:val="36"/>
          <w:rtl/>
        </w:rPr>
        <w:t>عام1226/1811</w:t>
      </w:r>
      <w:r w:rsidRPr="00FF4D1D">
        <w:rPr>
          <w:rFonts w:ascii="Traditional Arabic" w:eastAsia="Adobe Fangsong Std R" w:hAnsi="Traditional Arabic" w:cs="Traditional Arabic"/>
          <w:sz w:val="36"/>
          <w:szCs w:val="36"/>
          <w:rtl/>
        </w:rPr>
        <w:t xml:space="preserve">.  </w:t>
      </w:r>
    </w:p>
    <w:p w:rsidR="00892404" w:rsidRPr="00FF4D1D" w:rsidRDefault="00892404" w:rsidP="00892404">
      <w:pPr>
        <w:spacing w:after="0" w:line="500" w:lineRule="exact"/>
        <w:ind w:left="509" w:hanging="141"/>
        <w:jc w:val="lowKashida"/>
        <w:rPr>
          <w:rFonts w:ascii="Traditional Arabic" w:eastAsia="MS Mincho" w:hAnsi="Traditional Arabic" w:cs="Traditional Arabic"/>
          <w:sz w:val="36"/>
          <w:szCs w:val="36"/>
          <w:rtl/>
        </w:rPr>
      </w:pPr>
      <w:r w:rsidRPr="00FF4D1D">
        <w:rPr>
          <w:rFonts w:ascii="Traditional Arabic" w:hAnsi="Traditional Arabic" w:cs="Traditional Arabic"/>
          <w:sz w:val="36"/>
          <w:szCs w:val="36"/>
          <w:rtl/>
        </w:rPr>
        <w:t xml:space="preserve"> ° إقليم البحرين من تشكّل الدولة السعودية الأولى عام 1158/1745 إلى  بداية الوجود المصري  </w:t>
      </w:r>
      <w:r w:rsidRPr="00FF4D1D">
        <w:rPr>
          <w:rFonts w:ascii="Traditional Arabic" w:hAnsi="Traditional Arabic" w:cs="Traditional Arabic"/>
          <w:sz w:val="36"/>
          <w:szCs w:val="36"/>
          <w:rtl/>
        </w:rPr>
        <w:br/>
        <w:t xml:space="preserve"> عام1226/1811: ا</w:t>
      </w:r>
      <w:r w:rsidRPr="00FF4D1D">
        <w:rPr>
          <w:rFonts w:ascii="Traditional Arabic" w:eastAsia="MS Mincho" w:hAnsi="Traditional Arabic" w:cs="Traditional Arabic"/>
          <w:sz w:val="36"/>
          <w:szCs w:val="36"/>
          <w:rtl/>
        </w:rPr>
        <w:t xml:space="preserve">لعتوب من الوحدة إلى التفكك. </w:t>
      </w:r>
      <w:r w:rsidRPr="00FF4D1D">
        <w:rPr>
          <w:rFonts w:ascii="Traditional Arabic" w:eastAsia="Adobe Fangsong Std R" w:hAnsi="Traditional Arabic" w:cs="Traditional Arabic"/>
          <w:sz w:val="36"/>
          <w:szCs w:val="36"/>
          <w:rtl/>
        </w:rPr>
        <w:t xml:space="preserve">آل الصباح والكويت حتى </w:t>
      </w:r>
      <w:r>
        <w:rPr>
          <w:rFonts w:ascii="Traditional Arabic" w:hAnsi="Traditional Arabic" w:cs="Traditional Arabic"/>
          <w:sz w:val="36"/>
          <w:szCs w:val="36"/>
          <w:rtl/>
        </w:rPr>
        <w:t>بداية الوجود المصري</w:t>
      </w:r>
      <w:r>
        <w:rPr>
          <w:rFonts w:ascii="Traditional Arabic" w:hAnsi="Traditional Arabic" w:cs="Traditional Arabic" w:hint="cs"/>
          <w:sz w:val="36"/>
          <w:szCs w:val="36"/>
          <w:rtl/>
        </w:rPr>
        <w:t xml:space="preserve"> </w:t>
      </w:r>
      <w:r w:rsidRPr="00FF4D1D">
        <w:rPr>
          <w:rFonts w:ascii="Traditional Arabic" w:hAnsi="Traditional Arabic" w:cs="Traditional Arabic"/>
          <w:sz w:val="36"/>
          <w:szCs w:val="36"/>
          <w:rtl/>
        </w:rPr>
        <w:t xml:space="preserve">عام 1226/ 1811. </w:t>
      </w:r>
      <w:r w:rsidRPr="00FF4D1D">
        <w:rPr>
          <w:rFonts w:ascii="Traditional Arabic" w:eastAsia="MS Mincho" w:hAnsi="Traditional Arabic" w:cs="Traditional Arabic"/>
          <w:sz w:val="36"/>
          <w:szCs w:val="36"/>
          <w:rtl/>
        </w:rPr>
        <w:t>جزر البحرين وآل خليفة</w:t>
      </w:r>
      <w:r w:rsidRPr="00FF4D1D">
        <w:rPr>
          <w:rFonts w:ascii="Traditional Arabic" w:eastAsia="Adobe Fangsong Std R" w:hAnsi="Traditional Arabic" w:cs="Traditional Arabic"/>
          <w:sz w:val="36"/>
          <w:szCs w:val="36"/>
          <w:rtl/>
        </w:rPr>
        <w:t xml:space="preserve"> والجلاهمة وبنو خالد </w:t>
      </w:r>
      <w:r w:rsidRPr="00FF4D1D">
        <w:rPr>
          <w:rFonts w:ascii="Traditional Arabic" w:eastAsia="MS Mincho" w:hAnsi="Traditional Arabic" w:cs="Traditional Arabic"/>
          <w:sz w:val="36"/>
          <w:szCs w:val="36"/>
          <w:rtl/>
        </w:rPr>
        <w:t xml:space="preserve">وقطر من تفكّك العتوب </w:t>
      </w:r>
      <w:r w:rsidRPr="00FF4D1D">
        <w:rPr>
          <w:rFonts w:ascii="Traditional Arabic" w:eastAsia="Adobe Fangsong Std R" w:hAnsi="Traditional Arabic" w:cs="Traditional Arabic"/>
          <w:sz w:val="36"/>
          <w:szCs w:val="36"/>
          <w:rtl/>
        </w:rPr>
        <w:t xml:space="preserve">حتى </w:t>
      </w:r>
      <w:r w:rsidRPr="00FF4D1D">
        <w:rPr>
          <w:rFonts w:ascii="Traditional Arabic" w:hAnsi="Traditional Arabic" w:cs="Traditional Arabic"/>
          <w:sz w:val="36"/>
          <w:szCs w:val="36"/>
          <w:rtl/>
        </w:rPr>
        <w:t>بداية الوجود المصري عام 226/1811.</w:t>
      </w:r>
      <w:r w:rsidRPr="00FF4D1D">
        <w:rPr>
          <w:rFonts w:ascii="Traditional Arabic" w:eastAsia="MS Mincho" w:hAnsi="Traditional Arabic" w:cs="Traditional Arabic"/>
          <w:sz w:val="36"/>
          <w:szCs w:val="36"/>
          <w:rtl/>
        </w:rPr>
        <w:t xml:space="preserve"> </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 المتغيرات وأقاليم شبه جزيرة العرب في المرحلة الثالثة من تاريخها الحديث: من بداية الوجود </w:t>
      </w:r>
      <w:r w:rsidRPr="00FF4D1D">
        <w:rPr>
          <w:rFonts w:ascii="Traditional Arabic" w:hAnsi="Traditional Arabic" w:cs="Traditional Arabic"/>
          <w:sz w:val="36"/>
          <w:szCs w:val="36"/>
          <w:rtl/>
        </w:rPr>
        <w:br/>
        <w:t xml:space="preserve">    المصري عام 1226/1811 إلى نهاية دولة محمد علي العربية 1257/1841:  </w:t>
      </w:r>
    </w:p>
    <w:p w:rsidR="00892404" w:rsidRPr="00FF4D1D" w:rsidRDefault="00892404" w:rsidP="00892404">
      <w:pPr>
        <w:spacing w:after="0" w:line="500" w:lineRule="exact"/>
        <w:ind w:left="509" w:hanging="283"/>
        <w:jc w:val="lowKashida"/>
        <w:rPr>
          <w:rFonts w:ascii="Traditional Arabic" w:eastAsia="MS Mincho" w:hAnsi="Traditional Arabic" w:cs="Traditional Arabic"/>
          <w:sz w:val="36"/>
          <w:szCs w:val="36"/>
          <w:rtl/>
        </w:rPr>
      </w:pPr>
      <w:r w:rsidRPr="00FF4D1D">
        <w:rPr>
          <w:rFonts w:ascii="Traditional Arabic" w:eastAsia="Adobe Fangsong Std R" w:hAnsi="Traditional Arabic" w:cs="Traditional Arabic"/>
          <w:sz w:val="36"/>
          <w:szCs w:val="36"/>
          <w:rtl/>
        </w:rPr>
        <w:t xml:space="preserve">* </w:t>
      </w:r>
      <w:r w:rsidRPr="00FF4D1D">
        <w:rPr>
          <w:rFonts w:ascii="Traditional Arabic" w:eastAsia="MS Mincho" w:hAnsi="Traditional Arabic" w:cs="Traditional Arabic"/>
          <w:sz w:val="36"/>
          <w:szCs w:val="36"/>
          <w:rtl/>
        </w:rPr>
        <w:t xml:space="preserve">السلطنة العثمانية وبريطانيا ومسألة الدولة السعودية الأولى. المسألة الشرقية العربية: دولة محمد علي العربيـــة وأبرز ركائزها النهضويـة وبداية الوجود المصري في شبه جزيرة العرب عام 1226/ 1811.  </w:t>
      </w:r>
    </w:p>
    <w:p w:rsidR="00892404" w:rsidRPr="00FF4D1D" w:rsidRDefault="00892404" w:rsidP="00892404">
      <w:pPr>
        <w:spacing w:after="0" w:line="500" w:lineRule="exact"/>
        <w:ind w:left="509" w:hanging="283"/>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lastRenderedPageBreak/>
        <w:t>* أقاليم شبه جزيرة العرب وتدمير الدرعية وبريطانيا والوجود المصري حتى نهايته فيها</w:t>
      </w:r>
      <w:r w:rsidRPr="00FF4D1D">
        <w:rPr>
          <w:rFonts w:ascii="Traditional Arabic" w:eastAsia="MS Mincho" w:hAnsi="Traditional Arabic" w:cs="Traditional Arabic"/>
          <w:sz w:val="36"/>
          <w:szCs w:val="36"/>
          <w:rtl/>
        </w:rPr>
        <w:t xml:space="preserve"> (</w:t>
      </w:r>
      <w:r w:rsidRPr="00FF4D1D">
        <w:rPr>
          <w:rFonts w:ascii="Traditional Arabic" w:hAnsi="Traditional Arabic" w:cs="Traditional Arabic"/>
          <w:sz w:val="36"/>
          <w:szCs w:val="36"/>
          <w:rtl/>
        </w:rPr>
        <w:t>1226/1811</w:t>
      </w:r>
      <w:r w:rsidRPr="00FF4D1D">
        <w:rPr>
          <w:rFonts w:ascii="Traditional Arabic" w:eastAsia="MS Mincho" w:hAnsi="Traditional Arabic" w:cs="Traditional Arabic"/>
          <w:sz w:val="36"/>
          <w:szCs w:val="36"/>
          <w:rtl/>
        </w:rPr>
        <w:t>-</w:t>
      </w:r>
      <w:r w:rsidRPr="00FF4D1D">
        <w:rPr>
          <w:rFonts w:ascii="Traditional Arabic" w:hAnsi="Traditional Arabic" w:cs="Traditional Arabic"/>
          <w:sz w:val="36"/>
          <w:szCs w:val="36"/>
          <w:rtl/>
        </w:rPr>
        <w:t xml:space="preserve"> 1256/1840</w:t>
      </w:r>
      <w:r w:rsidRPr="00FF4D1D">
        <w:rPr>
          <w:rFonts w:ascii="Traditional Arabic" w:eastAsia="MS Mincho" w:hAnsi="Traditional Arabic" w:cs="Traditional Arabic"/>
          <w:sz w:val="36"/>
          <w:szCs w:val="36"/>
          <w:rtl/>
        </w:rPr>
        <w:t xml:space="preserve">): </w:t>
      </w:r>
    </w:p>
    <w:p w:rsidR="00892404" w:rsidRPr="00FF4D1D" w:rsidRDefault="00892404" w:rsidP="00892404">
      <w:pPr>
        <w:spacing w:after="0" w:line="500" w:lineRule="exact"/>
        <w:ind w:left="509" w:hanging="141"/>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 أقاليم شبه جزيرة العــــــــــرب وبريطانيا في الفترة الأولى للوجـود المصري فيها: من بدايته عام 1226/1811  </w:t>
      </w:r>
      <w:r w:rsidRPr="00FF4D1D">
        <w:rPr>
          <w:rFonts w:ascii="Traditional Arabic" w:hAnsi="Traditional Arabic" w:cs="Traditional Arabic"/>
          <w:sz w:val="36"/>
          <w:szCs w:val="36"/>
          <w:rtl/>
        </w:rPr>
        <w:br/>
        <w:t xml:space="preserve"> حتى انسحاب معظم قوات محمد علي عام 1234/1819. </w:t>
      </w:r>
    </w:p>
    <w:p w:rsidR="00892404" w:rsidRPr="00FF4D1D" w:rsidRDefault="00892404" w:rsidP="00892404">
      <w:pPr>
        <w:spacing w:after="0" w:line="500" w:lineRule="exact"/>
        <w:ind w:left="509" w:hanging="283"/>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  ° أقاليـم شبه جزيرة العـرب وبريطانيـا في الفترة الثانية للوجـود المصري فيها منذ انسحاب  </w:t>
      </w:r>
      <w:r w:rsidRPr="00FF4D1D">
        <w:rPr>
          <w:rFonts w:ascii="Traditional Arabic" w:hAnsi="Traditional Arabic" w:cs="Traditional Arabic"/>
          <w:sz w:val="36"/>
          <w:szCs w:val="36"/>
          <w:rtl/>
        </w:rPr>
        <w:br/>
        <w:t xml:space="preserve"> معظم القوات المصرية 1234/1819 حتى عودتها إثر معاهدة كوتاهية عام 1249/1833.  </w:t>
      </w:r>
    </w:p>
    <w:p w:rsidR="00892404" w:rsidRPr="00FF4D1D" w:rsidRDefault="00892404" w:rsidP="00892404">
      <w:pPr>
        <w:spacing w:after="0" w:line="500" w:lineRule="exact"/>
        <w:ind w:left="567" w:hanging="199"/>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  أقاليـم شبه جزيرة العـرب وبريطانيا في الفترة الثالثة للوجود المصري فيها: من عودة القوات المصرية إثر معاهدة كوتاهية عام 1249/1833 </w:t>
      </w:r>
      <w:r w:rsidRPr="00FF4D1D">
        <w:rPr>
          <w:rFonts w:ascii="Traditional Arabic" w:eastAsia="Adobe Fangsong Std R" w:hAnsi="Traditional Arabic" w:cs="Traditional Arabic"/>
          <w:sz w:val="36"/>
          <w:szCs w:val="36"/>
          <w:rtl/>
        </w:rPr>
        <w:t xml:space="preserve">إلى </w:t>
      </w:r>
      <w:r w:rsidRPr="00FF4D1D">
        <w:rPr>
          <w:rFonts w:ascii="Traditional Arabic" w:hAnsi="Traditional Arabic" w:cs="Traditional Arabic"/>
          <w:sz w:val="36"/>
          <w:szCs w:val="36"/>
          <w:rtl/>
        </w:rPr>
        <w:t xml:space="preserve">نهايـة هـذا الوجـود </w:t>
      </w:r>
      <w:r w:rsidRPr="00FF4D1D">
        <w:rPr>
          <w:rFonts w:ascii="Traditional Arabic" w:eastAsia="Adobe Fangsong Std R" w:hAnsi="Traditional Arabic" w:cs="Traditional Arabic"/>
          <w:sz w:val="36"/>
          <w:szCs w:val="36"/>
          <w:rtl/>
        </w:rPr>
        <w:t>عـام</w:t>
      </w:r>
      <w:r w:rsidRPr="00FF4D1D">
        <w:rPr>
          <w:rFonts w:ascii="Traditional Arabic" w:hAnsi="Traditional Arabic" w:cs="Traditional Arabic"/>
          <w:sz w:val="36"/>
          <w:szCs w:val="36"/>
          <w:rtl/>
        </w:rPr>
        <w:t xml:space="preserve"> 1256 /1840:  السـيطرة العربية المصرية.  </w:t>
      </w:r>
    </w:p>
    <w:p w:rsidR="00892404" w:rsidRPr="00FF4D1D" w:rsidRDefault="00892404" w:rsidP="00892404">
      <w:pPr>
        <w:spacing w:after="0" w:line="500" w:lineRule="exact"/>
        <w:ind w:left="567" w:hanging="341"/>
        <w:jc w:val="lowKashida"/>
        <w:rPr>
          <w:rFonts w:ascii="Traditional Arabic" w:hAnsi="Traditional Arabic" w:cs="Traditional Arabic"/>
          <w:sz w:val="36"/>
          <w:szCs w:val="36"/>
          <w:u w:val="double"/>
          <w:rtl/>
        </w:rPr>
      </w:pPr>
      <w:r w:rsidRPr="00FF4D1D">
        <w:rPr>
          <w:rFonts w:ascii="Traditional Arabic" w:eastAsia="Adobe Fangsong Std R" w:hAnsi="Traditional Arabic" w:cs="Traditional Arabic"/>
          <w:sz w:val="36"/>
          <w:szCs w:val="36"/>
          <w:rtl/>
        </w:rPr>
        <w:t>*  التآمر الاستعماري العثماني-البريطاني</w:t>
      </w:r>
      <w:r w:rsidRPr="00FF4D1D">
        <w:rPr>
          <w:rFonts w:ascii="Traditional Arabic" w:hAnsi="Traditional Arabic" w:cs="Traditional Arabic"/>
          <w:sz w:val="36"/>
          <w:szCs w:val="36"/>
          <w:rtl/>
        </w:rPr>
        <w:t xml:space="preserve"> ونهاية دولة محمد علي العربية</w:t>
      </w:r>
      <w:r w:rsidRPr="00FF4D1D">
        <w:rPr>
          <w:rFonts w:ascii="Traditional Arabic" w:eastAsia="Adobe Fangsong Std R" w:hAnsi="Traditional Arabic" w:cs="Traditional Arabic"/>
          <w:sz w:val="36"/>
          <w:szCs w:val="36"/>
          <w:rtl/>
        </w:rPr>
        <w:t xml:space="preserve"> النهضوية عام </w:t>
      </w:r>
      <w:r w:rsidRPr="00FF4D1D">
        <w:rPr>
          <w:rFonts w:ascii="Traditional Arabic" w:hAnsi="Traditional Arabic" w:cs="Traditional Arabic"/>
          <w:sz w:val="36"/>
          <w:szCs w:val="36"/>
          <w:rtl/>
        </w:rPr>
        <w:t xml:space="preserve">1257/1841.  </w:t>
      </w:r>
    </w:p>
    <w:p w:rsidR="00892404" w:rsidRPr="00FF4D1D" w:rsidRDefault="00892404" w:rsidP="00892404">
      <w:pPr>
        <w:spacing w:after="0" w:line="500" w:lineRule="exact"/>
        <w:ind w:left="368" w:hanging="368"/>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  أهم معطيـات التاريـخ الحضاري الحديث لشبه جزيرة العرب: أبرز السمات العامة لأوضاعها السلطوية والاقتصادية والاجتماعية والثقافية: </w:t>
      </w:r>
    </w:p>
    <w:p w:rsidR="00892404" w:rsidRPr="00FF4D1D" w:rsidRDefault="00892404" w:rsidP="00892404">
      <w:pPr>
        <w:spacing w:after="0" w:line="500" w:lineRule="exact"/>
        <w:ind w:firstLine="226"/>
        <w:jc w:val="lowKashida"/>
        <w:rPr>
          <w:rFonts w:ascii="Traditional Arabic" w:hAnsi="Traditional Arabic" w:cs="Traditional Arabic"/>
          <w:sz w:val="36"/>
          <w:szCs w:val="36"/>
          <w:rtl/>
        </w:rPr>
      </w:pPr>
      <w:r w:rsidRPr="00FF4D1D">
        <w:rPr>
          <w:rFonts w:ascii="Traditional Arabic" w:hAnsi="Traditional Arabic" w:cs="Traditional Arabic"/>
          <w:sz w:val="36"/>
          <w:szCs w:val="36"/>
          <w:rtl/>
          <w:lang w:bidi="ar-SY"/>
        </w:rPr>
        <w:t xml:space="preserve">*  أبرز السمات الجغرافية-الطبيعية لشبه جزيرة العرب. </w:t>
      </w:r>
    </w:p>
    <w:p w:rsidR="00892404" w:rsidRPr="00FF4D1D" w:rsidRDefault="00892404" w:rsidP="00892404">
      <w:pPr>
        <w:spacing w:after="0" w:line="500" w:lineRule="exact"/>
        <w:ind w:left="509" w:hanging="283"/>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أبرز السمات السلطوية والاقتصادية والاجتماعية لشبه جزيرة العرب في تاريخها الحديث: أبرز السمات السلطوية.</w:t>
      </w:r>
      <w:r w:rsidRPr="00FF4D1D">
        <w:rPr>
          <w:rFonts w:ascii="Traditional Arabic" w:eastAsia="MS Mincho" w:hAnsi="Traditional Arabic" w:cs="Traditional Arabic"/>
          <w:sz w:val="36"/>
          <w:szCs w:val="36"/>
          <w:rtl/>
          <w:lang w:bidi="ar-SY"/>
        </w:rPr>
        <w:t xml:space="preserve"> </w:t>
      </w:r>
      <w:r w:rsidRPr="00FF4D1D">
        <w:rPr>
          <w:rFonts w:ascii="Traditional Arabic" w:hAnsi="Traditional Arabic" w:cs="Traditional Arabic"/>
          <w:sz w:val="36"/>
          <w:szCs w:val="36"/>
          <w:rtl/>
          <w:lang w:bidi="ar-SY"/>
        </w:rPr>
        <w:t xml:space="preserve">أبرز السمات الاقتصادية والاجتماعية. </w:t>
      </w:r>
    </w:p>
    <w:p w:rsidR="00892404" w:rsidRPr="00FF4D1D" w:rsidRDefault="00892404" w:rsidP="00892404">
      <w:pPr>
        <w:spacing w:after="0" w:line="500" w:lineRule="exact"/>
        <w:ind w:left="509" w:hanging="283"/>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 أهم عوامل منع قيام تحوّل رأسمالي في شبه الجزيرة العربية: عامل غياب الاستقرار والأمن الداخلي والخارجي. عامل التأثير الفعّال للعلاقات الإقطاعية وللعلاقات البطريركية- العشائرية القبلية. عامل طبيعة أنظمة الحكم الثيوقراطية وسيادة النظام المعرفي- القيمي التعصبي القمعي المتخلف. عامل نظام الامتيازات وغياب السياسة الاقتصادية في حماية البرجوازية الوطنية والاقتصاد الوطني عموماً. </w:t>
      </w:r>
    </w:p>
    <w:p w:rsidR="00892404" w:rsidRPr="00FF4D1D" w:rsidRDefault="00892404" w:rsidP="00892404">
      <w:pPr>
        <w:spacing w:after="0" w:line="500" w:lineRule="exact"/>
        <w:ind w:left="708" w:hanging="482"/>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 أهم نتائج ضعف البرجوازية العربية الوطنية في واقع شبه الجزيرة العربية.  </w:t>
      </w:r>
    </w:p>
    <w:p w:rsidR="00892404" w:rsidRPr="00FF4D1D" w:rsidRDefault="00892404" w:rsidP="00892404">
      <w:pPr>
        <w:spacing w:after="0" w:line="500" w:lineRule="exact"/>
        <w:ind w:left="850" w:hanging="624"/>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 أبرز السمات الثقافية لشبه جزيرة العرب في تاريخها الحديث.  </w:t>
      </w:r>
    </w:p>
    <w:p w:rsidR="00892404" w:rsidRPr="00FF4D1D" w:rsidRDefault="00892404" w:rsidP="00892404">
      <w:pPr>
        <w:spacing w:after="0" w:line="500" w:lineRule="exact"/>
        <w:ind w:left="509" w:hanging="283"/>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 بعض مظاهر الدور الإعماري لبرجوازية شبه جزيرة العرب التجارية: امتداد الوجود العربي الحضاري في آسيا وإفريقيا. </w:t>
      </w:r>
    </w:p>
    <w:p w:rsidR="00934610" w:rsidRDefault="00892404" w:rsidP="00892404">
      <w:pPr>
        <w:pStyle w:val="a3"/>
        <w:spacing w:after="0" w:line="500" w:lineRule="exact"/>
        <w:ind w:left="-1"/>
        <w:jc w:val="lowKashida"/>
        <w:rPr>
          <w:rFonts w:ascii="Traditional Arabic" w:hAnsi="Traditional Arabic" w:cs="Traditional Arabic"/>
          <w:b/>
          <w:bCs/>
          <w:sz w:val="36"/>
          <w:szCs w:val="36"/>
          <w:highlight w:val="yellow"/>
          <w:u w:val="single"/>
          <w:rtl/>
        </w:rPr>
      </w:pPr>
      <w:r w:rsidRPr="00FF4D1D">
        <w:rPr>
          <w:rFonts w:ascii="Traditional Arabic" w:hAnsi="Traditional Arabic" w:cs="Traditional Arabic"/>
          <w:sz w:val="36"/>
          <w:szCs w:val="36"/>
          <w:rtl/>
        </w:rPr>
        <w:t xml:space="preserve">-  نتائج ووقفات ودروس وعبر (كخاتمة): نتائج </w:t>
      </w:r>
      <w:r w:rsidRPr="00B42AEA">
        <w:rPr>
          <w:rFonts w:ascii="Traditional Arabic" w:hAnsi="Traditional Arabic" w:cs="Traditional Arabic"/>
          <w:sz w:val="36"/>
          <w:szCs w:val="36"/>
          <w:rtl/>
        </w:rPr>
        <w:t>وانعكاسات هامة لجدلية الداخل والخارج في تاريخ شبه جزيرة العرب الحديث. وقفات تاريخية مختارة: دروس</w:t>
      </w:r>
      <w:r w:rsidRPr="00B42AEA">
        <w:rPr>
          <w:rFonts w:ascii="Traditional Arabic" w:hAnsi="Traditional Arabic" w:cs="Traditional Arabic" w:hint="cs"/>
          <w:sz w:val="36"/>
          <w:szCs w:val="36"/>
          <w:rtl/>
        </w:rPr>
        <w:t xml:space="preserve"> وعبر.</w:t>
      </w:r>
    </w:p>
    <w:p w:rsidR="00892404" w:rsidRPr="00415181" w:rsidRDefault="00892404" w:rsidP="00892404">
      <w:pPr>
        <w:tabs>
          <w:tab w:val="right" w:pos="-2"/>
          <w:tab w:val="right" w:pos="423"/>
          <w:tab w:val="right" w:pos="565"/>
        </w:tabs>
        <w:spacing w:after="0" w:line="500" w:lineRule="exact"/>
        <w:jc w:val="lowKashida"/>
        <w:rPr>
          <w:rFonts w:ascii="Traditional Arabic" w:hAnsi="Traditional Arabic" w:cs="Traditional Arabic"/>
          <w:b/>
          <w:bCs/>
          <w:sz w:val="36"/>
          <w:szCs w:val="36"/>
          <w:u w:val="single"/>
          <w:rtl/>
        </w:rPr>
      </w:pPr>
      <w:r w:rsidRPr="00B42AEA">
        <w:rPr>
          <w:rFonts w:ascii="Traditional Arabic" w:hAnsi="Traditional Arabic" w:cs="Traditional Arabic" w:hint="cs"/>
          <w:b/>
          <w:bCs/>
          <w:sz w:val="36"/>
          <w:szCs w:val="36"/>
          <w:rtl/>
        </w:rPr>
        <w:t xml:space="preserve">4- </w:t>
      </w:r>
      <w:r w:rsidRPr="00415181">
        <w:rPr>
          <w:rFonts w:ascii="Traditional Arabic" w:hAnsi="Traditional Arabic" w:cs="Traditional Arabic"/>
          <w:b/>
          <w:bCs/>
          <w:sz w:val="36"/>
          <w:szCs w:val="36"/>
          <w:u w:val="single"/>
          <w:rtl/>
        </w:rPr>
        <w:t>الحضارة الأ</w:t>
      </w:r>
      <w:r w:rsidR="00B42AEA">
        <w:rPr>
          <w:rFonts w:ascii="Traditional Arabic" w:hAnsi="Traditional Arabic" w:cs="Traditional Arabic"/>
          <w:b/>
          <w:bCs/>
          <w:sz w:val="36"/>
          <w:szCs w:val="36"/>
          <w:u w:val="single"/>
          <w:rtl/>
        </w:rPr>
        <w:t>وروبية الحديثة والمعاصرة</w:t>
      </w:r>
      <w:r w:rsidR="00B42AEA">
        <w:rPr>
          <w:rFonts w:ascii="Traditional Arabic" w:hAnsi="Traditional Arabic" w:cs="Traditional Arabic" w:hint="cs"/>
          <w:b/>
          <w:bCs/>
          <w:sz w:val="36"/>
          <w:szCs w:val="36"/>
          <w:u w:val="single"/>
          <w:rtl/>
        </w:rPr>
        <w:t>.</w:t>
      </w:r>
    </w:p>
    <w:p w:rsidR="00892404" w:rsidRPr="00FF4D1D" w:rsidRDefault="00892404" w:rsidP="00892404">
      <w:pPr>
        <w:spacing w:after="0" w:line="500" w:lineRule="exact"/>
        <w:jc w:val="lowKashida"/>
        <w:rPr>
          <w:rFonts w:ascii="Traditional Arabic" w:hAnsi="Traditional Arabic" w:cs="Traditional Arabic"/>
          <w:b/>
          <w:bCs/>
          <w:sz w:val="36"/>
          <w:szCs w:val="36"/>
          <w:rtl/>
        </w:rPr>
      </w:pPr>
      <w:r w:rsidRPr="00FF4D1D">
        <w:rPr>
          <w:rFonts w:ascii="Traditional Arabic" w:hAnsi="Traditional Arabic" w:cs="Traditional Arabic"/>
          <w:b/>
          <w:bCs/>
          <w:sz w:val="36"/>
          <w:szCs w:val="36"/>
          <w:rtl/>
        </w:rPr>
        <w:lastRenderedPageBreak/>
        <w:t>الباب الأول: الحضارة الأوروبية في القرن السادس عشر((عصر النهضة))</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الأول: النهضة الأوروبية الحديثة في القرن السادس عشر</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الثاني: الكشوف الجغرافية وإسهامها في الحضارة الأوروبية:</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الثالث: القضايا الدينية (الإصلاح الديني الأوروبي)</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الرابع: التحولات المهمة للعلاقات الاقتصادية والاجتماعية</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الخامس: إسهامات الحضارة العربية الإسلامية في النهضة الأوروبية</w:t>
      </w:r>
    </w:p>
    <w:p w:rsidR="00892404" w:rsidRPr="00FF4D1D" w:rsidRDefault="00892404" w:rsidP="00892404">
      <w:pPr>
        <w:spacing w:after="0" w:line="500" w:lineRule="exact"/>
        <w:jc w:val="lowKashida"/>
        <w:rPr>
          <w:rFonts w:ascii="Traditional Arabic" w:hAnsi="Traditional Arabic" w:cs="Traditional Arabic"/>
          <w:b/>
          <w:bCs/>
          <w:sz w:val="36"/>
          <w:szCs w:val="36"/>
          <w:rtl/>
        </w:rPr>
      </w:pPr>
      <w:r w:rsidRPr="00FF4D1D">
        <w:rPr>
          <w:rFonts w:ascii="Traditional Arabic" w:hAnsi="Traditional Arabic" w:cs="Traditional Arabic"/>
          <w:b/>
          <w:bCs/>
          <w:sz w:val="36"/>
          <w:szCs w:val="36"/>
          <w:rtl/>
        </w:rPr>
        <w:t>الباب الثاني: الحضارة الأوروبية في القرن السابع عشر ((قرن الكمون))</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الأول: تمهيد تاريخي</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الثاني: العلاقات الاقتصادية والاجتماعية (تطور السكان والانتاج)</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الثالث: الحركة العلمية والفكرية وأهم روادها</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الرابع: التطور الأدبي والفني والعلمي في أوروبا في القرن السابع عشر</w:t>
      </w:r>
    </w:p>
    <w:p w:rsidR="00892404" w:rsidRPr="00FF4D1D" w:rsidRDefault="00892404" w:rsidP="00892404">
      <w:pPr>
        <w:spacing w:after="0" w:line="500" w:lineRule="exact"/>
        <w:jc w:val="lowKashida"/>
        <w:rPr>
          <w:rFonts w:ascii="Traditional Arabic" w:hAnsi="Traditional Arabic" w:cs="Traditional Arabic"/>
          <w:b/>
          <w:bCs/>
          <w:sz w:val="36"/>
          <w:szCs w:val="36"/>
          <w:rtl/>
        </w:rPr>
      </w:pPr>
      <w:r w:rsidRPr="00FF4D1D">
        <w:rPr>
          <w:rFonts w:ascii="Traditional Arabic" w:hAnsi="Traditional Arabic" w:cs="Traditional Arabic"/>
          <w:b/>
          <w:bCs/>
          <w:sz w:val="36"/>
          <w:szCs w:val="36"/>
          <w:rtl/>
        </w:rPr>
        <w:t>الباب الثالث: الحضارة الأوروبية في القرن الثامن عشر ((عصر الأنوار))</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الأول: عصر التنوير والرومانتيكية</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الثاني: التطورات الثقافية في أوروبا في القرن الثامن عشر</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الثالث: تقدم العلوم الاجتماعية ونتائجها</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الرابع: بروز الروح الفنية والرومنسية (التصوير والبناء والموسيقا)</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الخامس: أهم الاختراعات العلمية وبداية الثورة الصناعية في انكلترا</w:t>
      </w:r>
    </w:p>
    <w:p w:rsidR="00892404" w:rsidRPr="00FF4D1D" w:rsidRDefault="00892404" w:rsidP="00892404">
      <w:pPr>
        <w:spacing w:after="0" w:line="500" w:lineRule="exact"/>
        <w:jc w:val="lowKashida"/>
        <w:rPr>
          <w:rFonts w:ascii="Traditional Arabic" w:hAnsi="Traditional Arabic" w:cs="Traditional Arabic"/>
          <w:b/>
          <w:bCs/>
          <w:sz w:val="36"/>
          <w:szCs w:val="36"/>
          <w:rtl/>
        </w:rPr>
      </w:pPr>
      <w:r w:rsidRPr="00FF4D1D">
        <w:rPr>
          <w:rFonts w:ascii="Traditional Arabic" w:hAnsi="Traditional Arabic" w:cs="Traditional Arabic"/>
          <w:b/>
          <w:bCs/>
          <w:sz w:val="36"/>
          <w:szCs w:val="36"/>
          <w:rtl/>
        </w:rPr>
        <w:t>الباب الرابع: الحضارة الأوروبية في القرن التاسع عشر ((عصر الثورة الصناعية))</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الأول: الثورة الصناعية في الدول الأوروبية</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الثاني: نتائج الثورة الصناعية في أوروبا</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الثالث: التيارات والمذاهب السياسية والفكرية الأوروبية</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الرابع: لامح التقدم العلمي والأدبي والنهضة الثقافية في أوروبا في القرن التاسع عشر</w:t>
      </w:r>
    </w:p>
    <w:p w:rsidR="00892404" w:rsidRPr="00FF4D1D" w:rsidRDefault="00892404" w:rsidP="00892404">
      <w:pPr>
        <w:spacing w:after="0" w:line="500" w:lineRule="exact"/>
        <w:jc w:val="lowKashida"/>
        <w:rPr>
          <w:rFonts w:ascii="Traditional Arabic" w:hAnsi="Traditional Arabic" w:cs="Traditional Arabic"/>
          <w:b/>
          <w:bCs/>
          <w:sz w:val="36"/>
          <w:szCs w:val="36"/>
          <w:rtl/>
        </w:rPr>
      </w:pPr>
      <w:r w:rsidRPr="00FF4D1D">
        <w:rPr>
          <w:rFonts w:ascii="Traditional Arabic" w:hAnsi="Traditional Arabic" w:cs="Traditional Arabic"/>
          <w:b/>
          <w:bCs/>
          <w:sz w:val="36"/>
          <w:szCs w:val="36"/>
          <w:rtl/>
        </w:rPr>
        <w:t>الباب الخامس: الحضارة الاوروبية في القرن العشرين ((عصر الثورة العلمية))</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الأول: تمهيد تاريخي</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الثاني: الثورة العلمية (1895-1939)</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الثالث: حضارة أوروبا بعد الحرب العالمية الثانية حتى نهاية القرن العشرين.</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الرابع: الآداب والفلسفة الأوروبية في القرن العشرين</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الخامس: عصر الذرة</w:t>
      </w:r>
    </w:p>
    <w:p w:rsidR="00892404" w:rsidRPr="00FF4D1D" w:rsidRDefault="00892404" w:rsidP="00892404">
      <w:pPr>
        <w:spacing w:after="0" w:line="500" w:lineRule="exact"/>
        <w:jc w:val="lowKashida"/>
        <w:rPr>
          <w:rFonts w:ascii="Traditional Arabic" w:hAnsi="Traditional Arabic" w:cs="Traditional Arabic"/>
          <w:b/>
          <w:bCs/>
          <w:sz w:val="36"/>
          <w:szCs w:val="36"/>
          <w:rtl/>
        </w:rPr>
      </w:pPr>
      <w:r w:rsidRPr="00FF4D1D">
        <w:rPr>
          <w:rFonts w:ascii="Traditional Arabic" w:hAnsi="Traditional Arabic" w:cs="Traditional Arabic"/>
          <w:b/>
          <w:bCs/>
          <w:sz w:val="36"/>
          <w:szCs w:val="36"/>
          <w:rtl/>
        </w:rPr>
        <w:lastRenderedPageBreak/>
        <w:t>الباب السادس: الحضارة الأوروبية في القرن الحادي والعشرين ((عصر ثورة المعلومات والاتصالات))</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الأول: تمهيد تاريخي</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الثاني: قوة أوروبا (التحاد الاوروبي)</w:t>
      </w:r>
    </w:p>
    <w:p w:rsidR="00892404" w:rsidRPr="00FF4D1D" w:rsidRDefault="00892404" w:rsidP="00892404">
      <w:pPr>
        <w:spacing w:after="0" w:line="500" w:lineRule="exact"/>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الثالث: عوامل تفوق الحضارة الأوروبية المعاصرة</w:t>
      </w:r>
    </w:p>
    <w:p w:rsidR="00892404" w:rsidRDefault="00892404" w:rsidP="00892404">
      <w:pPr>
        <w:pStyle w:val="a3"/>
        <w:spacing w:after="0" w:line="500" w:lineRule="exact"/>
        <w:ind w:left="-1"/>
        <w:jc w:val="lowKashida"/>
        <w:rPr>
          <w:rFonts w:ascii="Traditional Arabic" w:hAnsi="Traditional Arabic" w:cs="Traditional Arabic"/>
          <w:b/>
          <w:bCs/>
          <w:sz w:val="36"/>
          <w:szCs w:val="36"/>
          <w:highlight w:val="yellow"/>
          <w:u w:val="single"/>
          <w:rtl/>
        </w:rPr>
      </w:pPr>
      <w:r w:rsidRPr="00FF4D1D">
        <w:rPr>
          <w:rFonts w:ascii="Traditional Arabic" w:hAnsi="Traditional Arabic" w:cs="Traditional Arabic"/>
          <w:sz w:val="36"/>
          <w:szCs w:val="36"/>
          <w:rtl/>
        </w:rPr>
        <w:t>الفصل الرابع: ثورة المعلومات والاتصالات</w:t>
      </w:r>
    </w:p>
    <w:p w:rsidR="003462DF" w:rsidRPr="00FF4D1D" w:rsidRDefault="003462DF" w:rsidP="00170FC4">
      <w:pPr>
        <w:spacing w:after="0" w:line="500" w:lineRule="exact"/>
        <w:ind w:hanging="2"/>
        <w:jc w:val="lowKashida"/>
        <w:rPr>
          <w:rFonts w:ascii="Traditional Arabic" w:hAnsi="Traditional Arabic" w:cs="Traditional Arabic"/>
          <w:b/>
          <w:bCs/>
          <w:sz w:val="36"/>
          <w:szCs w:val="36"/>
          <w:u w:val="single"/>
          <w:rtl/>
        </w:rPr>
      </w:pPr>
      <w:r w:rsidRPr="00170FC4">
        <w:rPr>
          <w:rFonts w:ascii="Traditional Arabic" w:hAnsi="Traditional Arabic" w:cs="Traditional Arabic" w:hint="cs"/>
          <w:b/>
          <w:bCs/>
          <w:sz w:val="36"/>
          <w:szCs w:val="36"/>
          <w:rtl/>
        </w:rPr>
        <w:t xml:space="preserve">5- </w:t>
      </w:r>
      <w:r w:rsidRPr="00FF4D1D">
        <w:rPr>
          <w:rFonts w:ascii="Traditional Arabic" w:hAnsi="Traditional Arabic" w:cs="Traditional Arabic"/>
          <w:b/>
          <w:bCs/>
          <w:sz w:val="36"/>
          <w:szCs w:val="36"/>
          <w:u w:val="single"/>
          <w:rtl/>
        </w:rPr>
        <w:t>تاريخ</w:t>
      </w:r>
      <w:r w:rsidR="00170FC4">
        <w:rPr>
          <w:rFonts w:ascii="Traditional Arabic" w:hAnsi="Traditional Arabic" w:cs="Traditional Arabic"/>
          <w:b/>
          <w:bCs/>
          <w:sz w:val="36"/>
          <w:szCs w:val="36"/>
          <w:u w:val="single"/>
          <w:rtl/>
        </w:rPr>
        <w:t xml:space="preserve"> أمريكا الحديث والمعاصر</w:t>
      </w:r>
      <w:r w:rsidR="00170FC4">
        <w:rPr>
          <w:rFonts w:ascii="Traditional Arabic" w:hAnsi="Traditional Arabic" w:cs="Traditional Arabic" w:hint="cs"/>
          <w:b/>
          <w:bCs/>
          <w:sz w:val="36"/>
          <w:szCs w:val="36"/>
          <w:u w:val="single"/>
          <w:rtl/>
        </w:rPr>
        <w:t>.</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الأول: أمريكا اللاتينية ما قبل كولومبس</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أولاً- الموقع والاسم</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ثانياً- إمبراطوريات أمريكا اللاتينية ما قبل كولومبس</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الثاني: الغزو والكشف الأوروبي للقارة (1492-1522)</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أولاً- اكتشاف أمريكا قبل كولومبس</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ثانياً- الكشوف الجغرافية الاستعمارية الأوروبية:</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الثالث: التوسع الاستعماري الأوروبي داخل القارة</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أولاً- الاستعمار الإسباني، والبرتغالي في أمريكا الجنوبية، والوسطى:</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ثانياً- الاستعمار البريطاني في أمريكا الشمالية</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الرابع: النظام السياسي الاستعماري الأوروبي في القارة الأمريكية</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أولاً- الإدارة الإسبانية (إدارة الهند الغربية)</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ثانياً- الإدارة البرتغالية في البرازيل</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ثالثاً- الإدارة الإنكليزية في المستعمرات</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الخامس: لمحات من الحياة الاقتصادية في القارة الأمريكية  خلال فترة الاستعمار الأوروبي</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أولاً- السياسة الاقتصادية الإسبانية:</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ثانياً- السياسة الاقتصادية البرتغالية:</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ثالثاً- السياسة الاقتصادية في مستعمرات أمريكية الشمالية</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السادس: لمحات من الحياة الاجتماعية في القارة الأمريكية خلال فترة الاستعمار الأوروبي</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أولاً –المستعمرات الإسبانية، والبرتغالية</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ثانياً- السياسة الدينية الأوروبية في أمريكا اللاتينية</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ثالثاً- ضعف السلطة المركزية الإسبانية وبداية اللامركزية</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lastRenderedPageBreak/>
        <w:t>رابعاً- الحياة الاجتماعية في المستعمرات الشمالية</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السابع: الجوانب السلبية والإيجابية للاستعمار الأوروبي في أمريكا</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أولاً- الجوانب السلبية للاستعمار الأوروبي</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ثانياً-الإسهام الإيجابي للأيبيريين في أمريكا اللاتينية</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الثامن: حرب الاستقلال الأمريكية</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التاسع: تحرر أمريكا اللاتينية (1810-1825م)</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أولاً- الأسباب الخارجية لثورات الاستقلال الأمريكية اللاتينية</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ثانياً- الأسباب الداخلية</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ثالثاً- الثورات</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العاشر: الحرب الأهلية</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أولاً- الأسباب العامة للحرب الأهلية</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ثانياً- قيام الحرب</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ثالثاً – مراحل الحرب</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رابعاً- النتائج العامة للحرب الأهلية الأمريكية</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الحادي عشر : التوسع الخارجي للولايات المتحدة الأمريكية، وجامعة الدول الأمريكية</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أولاً - مبدأ مونرو وعزلة الولايات المتحدة الأمريكية</w:t>
      </w:r>
    </w:p>
    <w:p w:rsidR="003462DF" w:rsidRPr="00FF4D1D" w:rsidRDefault="003462DF" w:rsidP="003462DF">
      <w:pPr>
        <w:spacing w:after="0" w:line="500" w:lineRule="exact"/>
        <w:contextualSpacing/>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ثانياً- التوسع الأمريكي في البحر الكاريبي وأمريكا الوسطى والجنوبية</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ثالثاً- جامعة الدول الأمريكية</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الفصل الثاني عشر: الولايات المتحدة الأمريكية والحربان العالميتان الأولى والثانية</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أولاً- كسر العزلة أثناء الحرب العالمية الأولى</w:t>
      </w:r>
    </w:p>
    <w:p w:rsidR="003462DF" w:rsidRPr="00FF4D1D" w:rsidRDefault="003462DF" w:rsidP="003462DF">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ثانياً- العودة إلى العزلة بعد الحرب العالية الأولى: </w:t>
      </w:r>
    </w:p>
    <w:p w:rsidR="00170FC4" w:rsidRDefault="003462DF" w:rsidP="00170FC4">
      <w:pPr>
        <w:spacing w:after="0" w:line="500" w:lineRule="exact"/>
        <w:contextualSpacing/>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ثالثاً- كسر العزلة نهائياً في الحرب العالمية الثانية</w:t>
      </w:r>
    </w:p>
    <w:p w:rsidR="003462DF" w:rsidRPr="00170FC4" w:rsidRDefault="00170FC4" w:rsidP="00170FC4">
      <w:pPr>
        <w:spacing w:after="0" w:line="500" w:lineRule="exact"/>
        <w:contextualSpacing/>
        <w:jc w:val="lowKashida"/>
        <w:rPr>
          <w:rFonts w:ascii="Traditional Arabic" w:hAnsi="Traditional Arabic" w:cs="Traditional Arabic"/>
          <w:sz w:val="36"/>
          <w:szCs w:val="36"/>
          <w:rtl/>
        </w:rPr>
      </w:pPr>
      <w:r w:rsidRPr="00170FC4">
        <w:rPr>
          <w:rFonts w:ascii="Traditional Arabic" w:hAnsi="Traditional Arabic" w:cs="Traditional Arabic" w:hint="cs"/>
          <w:b/>
          <w:bCs/>
          <w:sz w:val="36"/>
          <w:szCs w:val="36"/>
          <w:rtl/>
        </w:rPr>
        <w:t xml:space="preserve">6- </w:t>
      </w:r>
      <w:r w:rsidR="003462DF" w:rsidRPr="00170FC4">
        <w:rPr>
          <w:rFonts w:ascii="Traditional Arabic" w:hAnsi="Traditional Arabic" w:cs="Traditional Arabic"/>
          <w:b/>
          <w:bCs/>
          <w:sz w:val="36"/>
          <w:szCs w:val="36"/>
          <w:u w:val="single"/>
          <w:rtl/>
        </w:rPr>
        <w:t>قضايا عالمية معاصرة</w:t>
      </w:r>
      <w:r>
        <w:rPr>
          <w:rFonts w:ascii="Traditional Arabic" w:hAnsi="Traditional Arabic" w:cs="Traditional Arabic" w:hint="cs"/>
          <w:b/>
          <w:bCs/>
          <w:sz w:val="36"/>
          <w:szCs w:val="36"/>
          <w:u w:val="single"/>
          <w:rtl/>
        </w:rPr>
        <w:t>.</w:t>
      </w:r>
    </w:p>
    <w:p w:rsidR="003462DF" w:rsidRPr="00FF4D1D" w:rsidRDefault="003462DF" w:rsidP="003462DF">
      <w:pPr>
        <w:spacing w:after="0" w:line="500" w:lineRule="exact"/>
        <w:jc w:val="lowKashida"/>
        <w:rPr>
          <w:rFonts w:ascii="Traditional Arabic" w:hAnsi="Traditional Arabic" w:cs="Traditional Arabic"/>
          <w:b/>
          <w:bCs/>
          <w:sz w:val="36"/>
          <w:szCs w:val="36"/>
          <w:rtl/>
          <w:lang w:bidi="ar-SY"/>
        </w:rPr>
      </w:pPr>
      <w:r w:rsidRPr="00FF4D1D">
        <w:rPr>
          <w:rFonts w:ascii="Traditional Arabic" w:hAnsi="Traditional Arabic" w:cs="Traditional Arabic"/>
          <w:b/>
          <w:bCs/>
          <w:sz w:val="36"/>
          <w:szCs w:val="36"/>
          <w:rtl/>
          <w:lang w:bidi="ar-SY"/>
        </w:rPr>
        <w:t>الهدف العريض للمقرر ووصف موجز لموضوعاته الأساسية :</w:t>
      </w:r>
    </w:p>
    <w:p w:rsidR="003462DF" w:rsidRPr="00FF4D1D" w:rsidRDefault="003462DF" w:rsidP="003462DF">
      <w:pPr>
        <w:spacing w:after="0" w:line="500" w:lineRule="exact"/>
        <w:jc w:val="lowKashida"/>
        <w:rPr>
          <w:rFonts w:ascii="Traditional Arabic" w:hAnsi="Traditional Arabic" w:cs="Traditional Arabic"/>
          <w:sz w:val="36"/>
          <w:szCs w:val="36"/>
          <w:rtl/>
          <w:lang w:bidi="ar-JO"/>
        </w:rPr>
      </w:pPr>
      <w:r w:rsidRPr="00FF4D1D">
        <w:rPr>
          <w:rFonts w:ascii="Traditional Arabic" w:hAnsi="Traditional Arabic" w:cs="Traditional Arabic"/>
          <w:sz w:val="36"/>
          <w:szCs w:val="36"/>
          <w:rtl/>
          <w:lang w:bidi="ar-JO"/>
        </w:rPr>
        <w:t xml:space="preserve">     هدف المقرر هو التعرف على أهم القضايا المعاصرة سواء منها المحلية أو الإقليمية او العالمية ومحاولة شرح اهمية كل قضية، وإظهار الآثار المترتبة على هذه القضايا على محيطنا العربي من جهة والعالم من جهة ثانية.  إضافة إلى محاولة تبيان دور القضايا الدولية في تكون المنطقة العربية وتأثيرها على القرارات </w:t>
      </w:r>
      <w:r w:rsidRPr="00FF4D1D">
        <w:rPr>
          <w:rFonts w:ascii="Traditional Arabic" w:hAnsi="Traditional Arabic" w:cs="Traditional Arabic"/>
          <w:sz w:val="36"/>
          <w:szCs w:val="36"/>
          <w:rtl/>
          <w:lang w:bidi="ar-JO"/>
        </w:rPr>
        <w:lastRenderedPageBreak/>
        <w:t>العربية وخاصة السياسية منها. كما يحاول هذا الكتاب أن يقدم صورة لعالم ما بعد الحرب العالمية الثانية والانقسامات والصراعات الدولية, خاصة الصراع بين القوتين العظميين.</w:t>
      </w:r>
    </w:p>
    <w:p w:rsidR="003462DF" w:rsidRPr="00FF4D1D" w:rsidRDefault="003462DF" w:rsidP="003462DF">
      <w:pPr>
        <w:spacing w:after="0" w:line="500" w:lineRule="exact"/>
        <w:jc w:val="lowKashida"/>
        <w:rPr>
          <w:rFonts w:ascii="Traditional Arabic" w:hAnsi="Traditional Arabic" w:cs="Traditional Arabic"/>
          <w:b/>
          <w:bCs/>
          <w:sz w:val="36"/>
          <w:szCs w:val="36"/>
          <w:rtl/>
          <w:lang w:bidi="ar-SY"/>
        </w:rPr>
      </w:pPr>
      <w:r w:rsidRPr="00FF4D1D">
        <w:rPr>
          <w:rFonts w:ascii="Traditional Arabic" w:hAnsi="Traditional Arabic" w:cs="Traditional Arabic"/>
          <w:b/>
          <w:bCs/>
          <w:sz w:val="36"/>
          <w:szCs w:val="36"/>
          <w:rtl/>
          <w:lang w:bidi="ar-SY"/>
        </w:rPr>
        <w:t xml:space="preserve">مخرجات المعرفة المستهدف تحقيقها لدى الطالب عند اتمام دراسته للمقرر: </w:t>
      </w:r>
    </w:p>
    <w:p w:rsidR="003462DF" w:rsidRPr="00FF4D1D" w:rsidRDefault="003462DF" w:rsidP="003462DF">
      <w:pPr>
        <w:pStyle w:val="a3"/>
        <w:numPr>
          <w:ilvl w:val="0"/>
          <w:numId w:val="13"/>
        </w:numPr>
        <w:spacing w:after="0" w:line="500" w:lineRule="exact"/>
        <w:ind w:left="368"/>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التعرف على أهم القضايا العالمية المعاصرة</w:t>
      </w:r>
    </w:p>
    <w:p w:rsidR="003462DF" w:rsidRPr="00FF4D1D" w:rsidRDefault="003462DF" w:rsidP="003462DF">
      <w:pPr>
        <w:pStyle w:val="a3"/>
        <w:numPr>
          <w:ilvl w:val="0"/>
          <w:numId w:val="13"/>
        </w:numPr>
        <w:spacing w:after="0" w:line="500" w:lineRule="exact"/>
        <w:ind w:left="368"/>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معرفة النتائج والأثار التي ترتبت على تلك القضايا</w:t>
      </w:r>
    </w:p>
    <w:p w:rsidR="003462DF" w:rsidRPr="00FF4D1D" w:rsidRDefault="003462DF" w:rsidP="003462DF">
      <w:pPr>
        <w:pStyle w:val="a3"/>
        <w:numPr>
          <w:ilvl w:val="0"/>
          <w:numId w:val="13"/>
        </w:numPr>
        <w:spacing w:after="0" w:line="500" w:lineRule="exact"/>
        <w:ind w:left="368"/>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تبيان الصراع بين القوتين العظميين ودوره في تشكيل خارطة العالم في عالم ما بعد الحرب العالمية الثانية</w:t>
      </w:r>
    </w:p>
    <w:p w:rsidR="003462DF" w:rsidRPr="00FF4D1D" w:rsidRDefault="003462DF" w:rsidP="003462DF">
      <w:pPr>
        <w:pStyle w:val="a3"/>
        <w:numPr>
          <w:ilvl w:val="0"/>
          <w:numId w:val="13"/>
        </w:numPr>
        <w:spacing w:after="0" w:line="500" w:lineRule="exact"/>
        <w:ind w:left="368"/>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معرفة أهم الصراعات الدولية وأهم القوى المؤثرة والفاعلة في تلك الصراعات</w:t>
      </w:r>
    </w:p>
    <w:p w:rsidR="003462DF" w:rsidRPr="00FF4D1D" w:rsidRDefault="003462DF" w:rsidP="003462DF">
      <w:pPr>
        <w:pStyle w:val="a3"/>
        <w:numPr>
          <w:ilvl w:val="0"/>
          <w:numId w:val="13"/>
        </w:numPr>
        <w:spacing w:after="0" w:line="500" w:lineRule="exact"/>
        <w:ind w:left="368"/>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معرفة وتحليل الصراع بين الشرق والغرب والتموضع الدولي من هذا الصراع</w:t>
      </w:r>
    </w:p>
    <w:p w:rsidR="003462DF" w:rsidRPr="00FF4D1D" w:rsidRDefault="003462DF" w:rsidP="003462DF">
      <w:pPr>
        <w:spacing w:after="0" w:line="500" w:lineRule="exact"/>
        <w:jc w:val="lowKashida"/>
        <w:rPr>
          <w:rFonts w:ascii="Traditional Arabic" w:hAnsi="Traditional Arabic" w:cs="Traditional Arabic"/>
          <w:b/>
          <w:bCs/>
          <w:sz w:val="36"/>
          <w:szCs w:val="36"/>
          <w:rtl/>
          <w:lang w:bidi="ar-SY"/>
        </w:rPr>
      </w:pPr>
      <w:r w:rsidRPr="00FF4D1D">
        <w:rPr>
          <w:rFonts w:ascii="Traditional Arabic" w:hAnsi="Traditional Arabic" w:cs="Traditional Arabic"/>
          <w:b/>
          <w:bCs/>
          <w:sz w:val="36"/>
          <w:szCs w:val="36"/>
          <w:rtl/>
          <w:lang w:bidi="ar-SY"/>
        </w:rPr>
        <w:t>المهارات الاخرى المفترض اكتسابها لدى الطالب عند اتمام دراسته للمقرر :</w:t>
      </w:r>
    </w:p>
    <w:p w:rsidR="003462DF" w:rsidRPr="00FF4D1D" w:rsidRDefault="003462DF" w:rsidP="003462DF">
      <w:pPr>
        <w:pStyle w:val="a3"/>
        <w:numPr>
          <w:ilvl w:val="0"/>
          <w:numId w:val="14"/>
        </w:numPr>
        <w:spacing w:after="0" w:line="500" w:lineRule="exact"/>
        <w:ind w:left="368"/>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معرفة وفهم موضوعات المقرر</w:t>
      </w:r>
    </w:p>
    <w:p w:rsidR="003462DF" w:rsidRPr="00FF4D1D" w:rsidRDefault="003462DF" w:rsidP="003462DF">
      <w:pPr>
        <w:pStyle w:val="a3"/>
        <w:numPr>
          <w:ilvl w:val="0"/>
          <w:numId w:val="14"/>
        </w:numPr>
        <w:spacing w:after="0" w:line="500" w:lineRule="exact"/>
        <w:ind w:left="368"/>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القدرة على التحليل والتركيب</w:t>
      </w:r>
    </w:p>
    <w:p w:rsidR="003462DF" w:rsidRPr="00FF4D1D" w:rsidRDefault="003462DF" w:rsidP="003462DF">
      <w:pPr>
        <w:pStyle w:val="a3"/>
        <w:numPr>
          <w:ilvl w:val="0"/>
          <w:numId w:val="14"/>
        </w:numPr>
        <w:spacing w:after="0" w:line="500" w:lineRule="exact"/>
        <w:ind w:left="368"/>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المشاركة العلمية الفاعلة والقدرة على التعبير عن الرأي</w:t>
      </w:r>
    </w:p>
    <w:p w:rsidR="003462DF" w:rsidRPr="00FF4D1D" w:rsidRDefault="003462DF" w:rsidP="003462DF">
      <w:pPr>
        <w:pStyle w:val="a3"/>
        <w:numPr>
          <w:ilvl w:val="0"/>
          <w:numId w:val="14"/>
        </w:numPr>
        <w:spacing w:after="0" w:line="500" w:lineRule="exact"/>
        <w:ind w:left="368"/>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 xml:space="preserve">معرفة كيفية الحصول على المعلومات </w:t>
      </w:r>
    </w:p>
    <w:p w:rsidR="003462DF" w:rsidRPr="00FF4D1D" w:rsidRDefault="003462DF" w:rsidP="003462DF">
      <w:pPr>
        <w:pStyle w:val="a3"/>
        <w:numPr>
          <w:ilvl w:val="0"/>
          <w:numId w:val="14"/>
        </w:numPr>
        <w:spacing w:after="0" w:line="500" w:lineRule="exact"/>
        <w:ind w:left="368"/>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مساعدة الطلاب على كيفية ربط القضايا والأحداث العالمية بما يحدث في العالم</w:t>
      </w:r>
    </w:p>
    <w:p w:rsidR="003462DF" w:rsidRPr="00FF4D1D" w:rsidRDefault="003462DF" w:rsidP="003462DF">
      <w:pPr>
        <w:pStyle w:val="a3"/>
        <w:numPr>
          <w:ilvl w:val="0"/>
          <w:numId w:val="14"/>
        </w:numPr>
        <w:spacing w:after="0" w:line="500" w:lineRule="exact"/>
        <w:ind w:left="368"/>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معرفة وفهم السياسات الدولية والإقليمية</w:t>
      </w:r>
    </w:p>
    <w:p w:rsidR="003462DF" w:rsidRPr="00FF4D1D" w:rsidRDefault="003462DF" w:rsidP="003462DF">
      <w:pPr>
        <w:pStyle w:val="a3"/>
        <w:numPr>
          <w:ilvl w:val="0"/>
          <w:numId w:val="14"/>
        </w:numPr>
        <w:spacing w:after="0" w:line="500" w:lineRule="exact"/>
        <w:ind w:left="368"/>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 xml:space="preserve">معرفة علاقات الدول العظمى مع بعضها البعض ومع الدول الأخرى </w:t>
      </w:r>
    </w:p>
    <w:p w:rsidR="003462DF" w:rsidRPr="00FF4D1D" w:rsidRDefault="003462DF" w:rsidP="003462DF">
      <w:pPr>
        <w:pStyle w:val="a3"/>
        <w:numPr>
          <w:ilvl w:val="0"/>
          <w:numId w:val="14"/>
        </w:numPr>
        <w:spacing w:after="0" w:line="500" w:lineRule="exact"/>
        <w:ind w:left="368"/>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تحليل وتفسير التحولات العالمية بعد الحرب العالمية الثانية</w:t>
      </w:r>
    </w:p>
    <w:tbl>
      <w:tblPr>
        <w:bidiVisual/>
        <w:tblW w:w="8611" w:type="dxa"/>
        <w:tblLook w:val="04A0"/>
      </w:tblPr>
      <w:tblGrid>
        <w:gridCol w:w="8611"/>
      </w:tblGrid>
      <w:tr w:rsidR="00170FC4" w:rsidRPr="00FF4D1D" w:rsidTr="00170FC4">
        <w:tc>
          <w:tcPr>
            <w:tcW w:w="8611" w:type="dxa"/>
            <w:vAlign w:val="center"/>
          </w:tcPr>
          <w:p w:rsidR="00170FC4" w:rsidRPr="00FF4D1D" w:rsidRDefault="00170FC4" w:rsidP="00693D58">
            <w:pPr>
              <w:spacing w:after="0" w:line="500" w:lineRule="exact"/>
              <w:jc w:val="lowKashida"/>
              <w:rPr>
                <w:rFonts w:ascii="Traditional Arabic" w:hAnsi="Traditional Arabic" w:cs="Traditional Arabic"/>
                <w:b/>
                <w:bCs/>
                <w:sz w:val="36"/>
                <w:szCs w:val="36"/>
                <w:rtl/>
                <w:lang w:bidi="ar-SY"/>
              </w:rPr>
            </w:pPr>
            <w:r w:rsidRPr="00FF4D1D">
              <w:rPr>
                <w:rFonts w:ascii="Traditional Arabic" w:hAnsi="Traditional Arabic" w:cs="Traditional Arabic"/>
                <w:b/>
                <w:bCs/>
                <w:sz w:val="36"/>
                <w:szCs w:val="36"/>
                <w:rtl/>
                <w:lang w:bidi="ar-SY"/>
              </w:rPr>
              <w:t>المواضيع التفصيلية للمقرر</w:t>
            </w:r>
          </w:p>
        </w:tc>
      </w:tr>
      <w:tr w:rsidR="00170FC4" w:rsidRPr="00FF4D1D" w:rsidTr="00170FC4">
        <w:tc>
          <w:tcPr>
            <w:tcW w:w="8611" w:type="dxa"/>
            <w:vAlign w:val="center"/>
          </w:tcPr>
          <w:p w:rsidR="00170FC4" w:rsidRPr="00FF4D1D" w:rsidRDefault="00170FC4" w:rsidP="00693D58">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الحرب الباردة وانعكاساته</w:t>
            </w:r>
          </w:p>
        </w:tc>
      </w:tr>
      <w:tr w:rsidR="00170FC4" w:rsidRPr="00FF4D1D" w:rsidTr="00170FC4">
        <w:tc>
          <w:tcPr>
            <w:tcW w:w="8611" w:type="dxa"/>
            <w:vAlign w:val="center"/>
          </w:tcPr>
          <w:p w:rsidR="00170FC4" w:rsidRPr="00FF4D1D" w:rsidRDefault="00170FC4" w:rsidP="00693D58">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مفهوم الحرب الباردة وأسبابها</w:t>
            </w:r>
          </w:p>
        </w:tc>
      </w:tr>
      <w:tr w:rsidR="00170FC4" w:rsidRPr="00FF4D1D" w:rsidTr="00170FC4">
        <w:tc>
          <w:tcPr>
            <w:tcW w:w="8611" w:type="dxa"/>
            <w:vAlign w:val="center"/>
          </w:tcPr>
          <w:p w:rsidR="00170FC4" w:rsidRPr="00FF4D1D" w:rsidRDefault="00170FC4" w:rsidP="00693D58">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سقوط الاتحاد السوفييتي وأسبابه</w:t>
            </w:r>
          </w:p>
        </w:tc>
      </w:tr>
      <w:tr w:rsidR="00170FC4" w:rsidRPr="00FF4D1D" w:rsidTr="00170FC4">
        <w:tc>
          <w:tcPr>
            <w:tcW w:w="8611" w:type="dxa"/>
            <w:vAlign w:val="center"/>
          </w:tcPr>
          <w:p w:rsidR="00170FC4" w:rsidRPr="00FF4D1D" w:rsidRDefault="00170FC4" w:rsidP="00693D58">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تطور نظام العلاقات الدولية بين الِقوى الكُبرى منذ نهاية الحرب العالمية الثانية حتى العولمة</w:t>
            </w:r>
          </w:p>
        </w:tc>
      </w:tr>
      <w:tr w:rsidR="00170FC4" w:rsidRPr="00FF4D1D" w:rsidTr="00170FC4">
        <w:tc>
          <w:tcPr>
            <w:tcW w:w="8611" w:type="dxa"/>
            <w:vAlign w:val="center"/>
          </w:tcPr>
          <w:p w:rsidR="00170FC4" w:rsidRPr="00FF4D1D" w:rsidRDefault="00170FC4" w:rsidP="00693D58">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العلاقات الأوربية الامريكية والعلاقات الأمريكية الصينية</w:t>
            </w:r>
          </w:p>
        </w:tc>
      </w:tr>
      <w:tr w:rsidR="00170FC4" w:rsidRPr="00FF4D1D" w:rsidTr="00170FC4">
        <w:tc>
          <w:tcPr>
            <w:tcW w:w="8611" w:type="dxa"/>
            <w:vAlign w:val="center"/>
          </w:tcPr>
          <w:p w:rsidR="00170FC4" w:rsidRPr="00FF4D1D" w:rsidRDefault="00170FC4" w:rsidP="00693D58">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العلاقات بين الاتحاد السوفييتي / روسية والصين</w:t>
            </w:r>
          </w:p>
        </w:tc>
      </w:tr>
      <w:tr w:rsidR="00170FC4" w:rsidRPr="00FF4D1D" w:rsidTr="00170FC4">
        <w:tc>
          <w:tcPr>
            <w:tcW w:w="8611" w:type="dxa"/>
            <w:vAlign w:val="center"/>
          </w:tcPr>
          <w:p w:rsidR="00170FC4" w:rsidRPr="00FF4D1D" w:rsidRDefault="00170FC4" w:rsidP="00693D58">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نظرة على النظام الدولي الجديد، المفهوم والمراحل</w:t>
            </w:r>
          </w:p>
        </w:tc>
      </w:tr>
      <w:tr w:rsidR="00170FC4" w:rsidRPr="00FF4D1D" w:rsidTr="00170FC4">
        <w:tc>
          <w:tcPr>
            <w:tcW w:w="8611" w:type="dxa"/>
            <w:vAlign w:val="center"/>
          </w:tcPr>
          <w:p w:rsidR="00170FC4" w:rsidRPr="00FF4D1D" w:rsidRDefault="00170FC4" w:rsidP="00693D58">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مراحل تطور النظام الدولي وخصائص النظام الدولي، مظاهر النظام الدولي الجديد. النظام العالمي ما بعد الحرب الباردة: هل هو نظام القطب الواحد أم متعدد الاقطاب؟ دور الصين </w:t>
            </w:r>
            <w:r w:rsidRPr="00FF4D1D">
              <w:rPr>
                <w:rFonts w:ascii="Traditional Arabic" w:hAnsi="Traditional Arabic" w:cs="Traditional Arabic"/>
                <w:sz w:val="36"/>
                <w:szCs w:val="36"/>
                <w:rtl/>
                <w:lang w:bidi="ar-SY"/>
              </w:rPr>
              <w:lastRenderedPageBreak/>
              <w:t>ومكانتها في النظام العالمي والعلاقات الدولية</w:t>
            </w:r>
          </w:p>
        </w:tc>
      </w:tr>
      <w:tr w:rsidR="00170FC4" w:rsidRPr="00FF4D1D" w:rsidTr="00170FC4">
        <w:tc>
          <w:tcPr>
            <w:tcW w:w="8611" w:type="dxa"/>
            <w:vAlign w:val="center"/>
          </w:tcPr>
          <w:p w:rsidR="00170FC4" w:rsidRPr="00FF4D1D" w:rsidRDefault="00170FC4" w:rsidP="00693D58">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lastRenderedPageBreak/>
              <w:t xml:space="preserve">العولمة: ماهية العولمة ونشاتها. قوى العولمة </w:t>
            </w:r>
          </w:p>
        </w:tc>
      </w:tr>
      <w:tr w:rsidR="00170FC4" w:rsidRPr="00FF4D1D" w:rsidTr="00170FC4">
        <w:tc>
          <w:tcPr>
            <w:tcW w:w="8611" w:type="dxa"/>
            <w:vAlign w:val="center"/>
          </w:tcPr>
          <w:p w:rsidR="00170FC4" w:rsidRPr="00FF4D1D" w:rsidRDefault="00170FC4" w:rsidP="00693D58">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أنواع العولمة وآلياتها وآثار العولمة، والعولمة والدول العربية</w:t>
            </w:r>
          </w:p>
        </w:tc>
      </w:tr>
      <w:tr w:rsidR="00170FC4" w:rsidRPr="00FF4D1D" w:rsidTr="00170FC4">
        <w:tc>
          <w:tcPr>
            <w:tcW w:w="8611" w:type="dxa"/>
            <w:vAlign w:val="center"/>
          </w:tcPr>
          <w:p w:rsidR="00170FC4" w:rsidRPr="00FF4D1D" w:rsidRDefault="00170FC4" w:rsidP="00693D58">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العلاقات العربية العربية والعربية والإقليمية: العوامل الإقليمية والدولية المؤثرة في العلاقات العربية العربية</w:t>
            </w:r>
          </w:p>
        </w:tc>
      </w:tr>
      <w:tr w:rsidR="00170FC4" w:rsidRPr="00FF4D1D" w:rsidTr="00170FC4">
        <w:tc>
          <w:tcPr>
            <w:tcW w:w="8611" w:type="dxa"/>
            <w:vAlign w:val="center"/>
          </w:tcPr>
          <w:p w:rsidR="00170FC4" w:rsidRPr="00FF4D1D" w:rsidRDefault="00170FC4" w:rsidP="00693D58">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العلاقات العربية الإيرانية والعربية التركية</w:t>
            </w:r>
          </w:p>
        </w:tc>
      </w:tr>
      <w:tr w:rsidR="00170FC4" w:rsidRPr="00FF4D1D" w:rsidTr="00170FC4">
        <w:tc>
          <w:tcPr>
            <w:tcW w:w="8611" w:type="dxa"/>
            <w:vAlign w:val="center"/>
          </w:tcPr>
          <w:p w:rsidR="00170FC4" w:rsidRPr="00FF4D1D" w:rsidRDefault="00170FC4" w:rsidP="00693D58">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صعود القوى الآسيوية: المعجزة اليابانية وصعود القوة الصينية وصعود القوى الآسيوية الأخرى</w:t>
            </w:r>
          </w:p>
        </w:tc>
      </w:tr>
      <w:tr w:rsidR="00170FC4" w:rsidRPr="00FF4D1D" w:rsidTr="00170FC4">
        <w:tc>
          <w:tcPr>
            <w:tcW w:w="8611" w:type="dxa"/>
            <w:vAlign w:val="center"/>
          </w:tcPr>
          <w:p w:rsidR="00170FC4" w:rsidRPr="00FF4D1D" w:rsidRDefault="00170FC4" w:rsidP="00693D58">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منظمات دولية: منظمة الأمم المتحدة: بنية المنظمة التنظيمية وأهداف المنظمة ومبادئها</w:t>
            </w:r>
          </w:p>
        </w:tc>
      </w:tr>
      <w:tr w:rsidR="00170FC4" w:rsidRPr="00FF4D1D" w:rsidTr="00170FC4">
        <w:tc>
          <w:tcPr>
            <w:tcW w:w="8611" w:type="dxa"/>
            <w:vAlign w:val="center"/>
          </w:tcPr>
          <w:p w:rsidR="00170FC4" w:rsidRPr="00FF4D1D" w:rsidRDefault="00170FC4" w:rsidP="00693D58">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جامعة الدول العربية:نشأة الجامعة ومبادئها، وفروع الجامعة ومؤسساتها واهم التحديات التي تواجه الجامعة العربية</w:t>
            </w:r>
          </w:p>
        </w:tc>
      </w:tr>
      <w:tr w:rsidR="00170FC4" w:rsidRPr="00FF4D1D" w:rsidTr="00170FC4">
        <w:tc>
          <w:tcPr>
            <w:tcW w:w="8611" w:type="dxa"/>
            <w:vAlign w:val="center"/>
          </w:tcPr>
          <w:p w:rsidR="00170FC4" w:rsidRPr="00FF4D1D" w:rsidRDefault="00170FC4" w:rsidP="00693D58">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مجلس التعاون الخليجي: نشأة المجلس وهيكله التنظيمي وأهداف المجلس</w:t>
            </w:r>
          </w:p>
        </w:tc>
      </w:tr>
      <w:tr w:rsidR="00170FC4" w:rsidRPr="00FF4D1D" w:rsidTr="00170FC4">
        <w:tc>
          <w:tcPr>
            <w:tcW w:w="8611" w:type="dxa"/>
            <w:vAlign w:val="center"/>
          </w:tcPr>
          <w:p w:rsidR="00170FC4" w:rsidRPr="00FF4D1D" w:rsidRDefault="00170FC4" w:rsidP="00693D58">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رابطة دول جنوب شرق آسيا: نشأتها وأهميتها وأهدافها واقتصاد دول الآسيان</w:t>
            </w:r>
          </w:p>
        </w:tc>
      </w:tr>
      <w:tr w:rsidR="00170FC4" w:rsidRPr="00FF4D1D" w:rsidTr="00170FC4">
        <w:tc>
          <w:tcPr>
            <w:tcW w:w="8611" w:type="dxa"/>
            <w:vAlign w:val="center"/>
          </w:tcPr>
          <w:p w:rsidR="00170FC4" w:rsidRPr="00FF4D1D" w:rsidRDefault="00170FC4" w:rsidP="00693D58">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الاتحاد الأوربي: نشأة الاتحاد ومؤسساته والتحديات التي تواجهه</w:t>
            </w:r>
          </w:p>
        </w:tc>
      </w:tr>
      <w:tr w:rsidR="00170FC4" w:rsidRPr="00FF4D1D" w:rsidTr="00170FC4">
        <w:tc>
          <w:tcPr>
            <w:tcW w:w="8611" w:type="dxa"/>
            <w:vAlign w:val="center"/>
          </w:tcPr>
          <w:p w:rsidR="00170FC4" w:rsidRPr="00FF4D1D" w:rsidRDefault="00170FC4" w:rsidP="00693D58">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الاتحاد الإفريقي: أهداف ومؤسسات الاتحاد</w:t>
            </w:r>
          </w:p>
        </w:tc>
      </w:tr>
    </w:tbl>
    <w:p w:rsidR="003462DF" w:rsidRPr="00FF4D1D" w:rsidRDefault="003462DF" w:rsidP="003462DF">
      <w:pPr>
        <w:spacing w:after="0" w:line="500" w:lineRule="exact"/>
        <w:jc w:val="lowKashida"/>
        <w:rPr>
          <w:rFonts w:ascii="Traditional Arabic" w:hAnsi="Traditional Arabic" w:cs="Traditional Arabic"/>
          <w:b/>
          <w:bCs/>
          <w:sz w:val="36"/>
          <w:szCs w:val="36"/>
          <w:rtl/>
          <w:lang w:bidi="ar-SY"/>
        </w:rPr>
      </w:pPr>
      <w:r w:rsidRPr="00FF4D1D">
        <w:rPr>
          <w:rFonts w:ascii="Traditional Arabic" w:hAnsi="Traditional Arabic" w:cs="Traditional Arabic"/>
          <w:b/>
          <w:bCs/>
          <w:sz w:val="36"/>
          <w:szCs w:val="36"/>
          <w:rtl/>
          <w:lang w:bidi="ar-SY"/>
        </w:rPr>
        <w:t xml:space="preserve">طرائق التعليم والتدريب التي تساعد الطالب على التعلم واكتساب المهارات المستهدفة من هذا المقرر : </w:t>
      </w:r>
    </w:p>
    <w:p w:rsidR="003462DF" w:rsidRPr="00FF4D1D" w:rsidRDefault="003462DF" w:rsidP="003462DF">
      <w:pPr>
        <w:pStyle w:val="a3"/>
        <w:numPr>
          <w:ilvl w:val="0"/>
          <w:numId w:val="15"/>
        </w:numPr>
        <w:spacing w:after="0" w:line="500" w:lineRule="exact"/>
        <w:ind w:left="368"/>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المحاضرات النظرية </w:t>
      </w:r>
    </w:p>
    <w:p w:rsidR="003462DF" w:rsidRPr="00FF4D1D" w:rsidRDefault="003462DF" w:rsidP="003462DF">
      <w:pPr>
        <w:pStyle w:val="a3"/>
        <w:numPr>
          <w:ilvl w:val="0"/>
          <w:numId w:val="15"/>
        </w:numPr>
        <w:spacing w:after="0" w:line="500" w:lineRule="exact"/>
        <w:ind w:left="368"/>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حلقات النقاش</w:t>
      </w:r>
    </w:p>
    <w:p w:rsidR="003462DF" w:rsidRPr="00FF4D1D" w:rsidRDefault="003462DF" w:rsidP="003462DF">
      <w:pPr>
        <w:pStyle w:val="a3"/>
        <w:numPr>
          <w:ilvl w:val="0"/>
          <w:numId w:val="15"/>
        </w:numPr>
        <w:spacing w:after="0" w:line="500" w:lineRule="exact"/>
        <w:ind w:left="368"/>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عروض تقديمية من قبل الطلاب</w:t>
      </w:r>
    </w:p>
    <w:p w:rsidR="003462DF" w:rsidRPr="00FF4D1D" w:rsidRDefault="003462DF" w:rsidP="003462DF">
      <w:pPr>
        <w:pStyle w:val="a3"/>
        <w:numPr>
          <w:ilvl w:val="0"/>
          <w:numId w:val="15"/>
        </w:numPr>
        <w:spacing w:after="0" w:line="500" w:lineRule="exact"/>
        <w:ind w:left="368"/>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التفاعل والمشاركة الايجابية من الطالب</w:t>
      </w:r>
    </w:p>
    <w:p w:rsidR="003462DF" w:rsidRPr="00FF4D1D" w:rsidRDefault="003462DF" w:rsidP="003462DF">
      <w:pPr>
        <w:spacing w:after="0" w:line="500" w:lineRule="exact"/>
        <w:jc w:val="lowKashida"/>
        <w:rPr>
          <w:rFonts w:ascii="Traditional Arabic" w:hAnsi="Traditional Arabic" w:cs="Traditional Arabic"/>
          <w:b/>
          <w:bCs/>
          <w:sz w:val="36"/>
          <w:szCs w:val="36"/>
          <w:rtl/>
          <w:lang w:bidi="ar-SY"/>
        </w:rPr>
      </w:pPr>
      <w:r w:rsidRPr="00FF4D1D">
        <w:rPr>
          <w:rFonts w:ascii="Traditional Arabic" w:hAnsi="Traditional Arabic" w:cs="Traditional Arabic"/>
          <w:b/>
          <w:bCs/>
          <w:sz w:val="36"/>
          <w:szCs w:val="36"/>
          <w:rtl/>
          <w:lang w:bidi="ar-SY"/>
        </w:rPr>
        <w:t>مصادر التعلم التي تساعد الطالب في عملية التعلم واكتياب المهارات المستهدفة :</w:t>
      </w:r>
    </w:p>
    <w:p w:rsidR="003462DF" w:rsidRPr="00FF4D1D" w:rsidRDefault="003462DF" w:rsidP="003462DF">
      <w:pPr>
        <w:spacing w:after="0" w:line="500" w:lineRule="exact"/>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المراجع الرئيسية للمقرر :</w:t>
      </w:r>
    </w:p>
    <w:p w:rsidR="003462DF" w:rsidRPr="00FF4D1D" w:rsidRDefault="003462DF" w:rsidP="003462DF">
      <w:pPr>
        <w:pStyle w:val="a5"/>
        <w:numPr>
          <w:ilvl w:val="0"/>
          <w:numId w:val="32"/>
        </w:numPr>
        <w:tabs>
          <w:tab w:val="right" w:pos="312"/>
          <w:tab w:val="right" w:pos="368"/>
          <w:tab w:val="right" w:pos="454"/>
        </w:tabs>
        <w:spacing w:line="500" w:lineRule="exact"/>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أمين جلال، العولمة والتنمية العربية، مركز دراسات الوحدة العربية، بيروت، الطبعة الاولى، 2001</w:t>
      </w:r>
    </w:p>
    <w:p w:rsidR="003462DF" w:rsidRPr="00FF4D1D" w:rsidRDefault="003462DF" w:rsidP="003462DF">
      <w:pPr>
        <w:pStyle w:val="a5"/>
        <w:numPr>
          <w:ilvl w:val="0"/>
          <w:numId w:val="32"/>
        </w:numPr>
        <w:tabs>
          <w:tab w:val="right" w:pos="312"/>
          <w:tab w:val="right" w:pos="368"/>
          <w:tab w:val="right" w:pos="454"/>
        </w:tabs>
        <w:spacing w:line="500" w:lineRule="exact"/>
        <w:ind w:left="84" w:firstLine="0"/>
        <w:jc w:val="lowKashida"/>
        <w:rPr>
          <w:rStyle w:val="apple-converted-space"/>
          <w:rFonts w:ascii="Traditional Arabic" w:hAnsi="Traditional Arabic" w:cs="Traditional Arabic"/>
          <w:color w:val="333333"/>
          <w:sz w:val="36"/>
          <w:szCs w:val="36"/>
          <w:shd w:val="clear" w:color="auto" w:fill="FFFFFF"/>
          <w:rtl/>
        </w:rPr>
      </w:pPr>
      <w:r w:rsidRPr="00FF4D1D">
        <w:rPr>
          <w:rFonts w:ascii="Traditional Arabic" w:hAnsi="Traditional Arabic" w:cs="Traditional Arabic"/>
          <w:sz w:val="36"/>
          <w:szCs w:val="36"/>
          <w:rtl/>
        </w:rPr>
        <w:t xml:space="preserve">بدوي السيد منير محمود، </w:t>
      </w:r>
      <w:r w:rsidRPr="00FF4D1D">
        <w:rPr>
          <w:rFonts w:ascii="Traditional Arabic" w:hAnsi="Traditional Arabic" w:cs="Traditional Arabic"/>
          <w:i/>
          <w:iCs/>
          <w:sz w:val="36"/>
          <w:szCs w:val="36"/>
          <w:rtl/>
        </w:rPr>
        <w:t>الاتجاهات الحديثة في دراسة النظلم الدولي منذ انتهاء الحرب الباردة</w:t>
      </w:r>
      <w:r w:rsidRPr="00FF4D1D">
        <w:rPr>
          <w:rFonts w:ascii="Traditional Arabic" w:hAnsi="Traditional Arabic" w:cs="Traditional Arabic"/>
          <w:sz w:val="36"/>
          <w:szCs w:val="36"/>
          <w:rtl/>
        </w:rPr>
        <w:t>، (دون تاريخ ومكان ودار للنشر)</w:t>
      </w:r>
    </w:p>
    <w:p w:rsidR="003462DF" w:rsidRPr="00FF4D1D" w:rsidRDefault="003462DF" w:rsidP="003462DF">
      <w:pPr>
        <w:pStyle w:val="a5"/>
        <w:numPr>
          <w:ilvl w:val="0"/>
          <w:numId w:val="32"/>
        </w:numPr>
        <w:tabs>
          <w:tab w:val="right" w:pos="312"/>
          <w:tab w:val="right" w:pos="368"/>
          <w:tab w:val="right" w:pos="454"/>
        </w:tabs>
        <w:spacing w:line="500" w:lineRule="exact"/>
        <w:ind w:left="84" w:firstLine="0"/>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 xml:space="preserve">بيتر مارتين هانس </w:t>
      </w:r>
      <w:r>
        <w:rPr>
          <w:rFonts w:ascii="Traditional Arabic" w:hAnsi="Traditional Arabic" w:cs="Traditional Arabic"/>
          <w:sz w:val="36"/>
          <w:szCs w:val="36"/>
          <w:rtl/>
        </w:rPr>
        <w:t>و</w:t>
      </w:r>
      <w:r w:rsidRPr="00FF4D1D">
        <w:rPr>
          <w:rFonts w:ascii="Traditional Arabic" w:hAnsi="Traditional Arabic" w:cs="Traditional Arabic"/>
          <w:sz w:val="36"/>
          <w:szCs w:val="36"/>
          <w:rtl/>
        </w:rPr>
        <w:t xml:space="preserve">شومان هارالد، </w:t>
      </w:r>
      <w:r w:rsidRPr="00FF4D1D">
        <w:rPr>
          <w:rFonts w:ascii="Traditional Arabic" w:hAnsi="Traditional Arabic" w:cs="Traditional Arabic"/>
          <w:i/>
          <w:iCs/>
          <w:sz w:val="36"/>
          <w:szCs w:val="36"/>
          <w:rtl/>
        </w:rPr>
        <w:t>فخ العولمة الاعتداء على الديمقراطية والرفاهية</w:t>
      </w:r>
      <w:r w:rsidRPr="00FF4D1D">
        <w:rPr>
          <w:rFonts w:ascii="Traditional Arabic" w:hAnsi="Traditional Arabic" w:cs="Traditional Arabic"/>
          <w:sz w:val="36"/>
          <w:szCs w:val="36"/>
          <w:rtl/>
        </w:rPr>
        <w:t>، ترجمة وتقديم عدنان عباس علي، عالم المعرفة ، العدد 295، الكويت، 2005</w:t>
      </w:r>
    </w:p>
    <w:p w:rsidR="003462DF" w:rsidRPr="00FF4D1D" w:rsidRDefault="003462DF" w:rsidP="003462DF">
      <w:pPr>
        <w:numPr>
          <w:ilvl w:val="0"/>
          <w:numId w:val="32"/>
        </w:numPr>
        <w:tabs>
          <w:tab w:val="right" w:pos="312"/>
          <w:tab w:val="right" w:pos="368"/>
          <w:tab w:val="right" w:pos="454"/>
        </w:tabs>
        <w:spacing w:after="0" w:line="500" w:lineRule="exact"/>
        <w:ind w:left="84" w:firstLine="0"/>
        <w:jc w:val="lowKashida"/>
        <w:rPr>
          <w:rFonts w:ascii="Traditional Arabic" w:hAnsi="Traditional Arabic" w:cs="Traditional Arabic"/>
          <w:sz w:val="36"/>
          <w:szCs w:val="36"/>
          <w:rtl/>
        </w:rPr>
      </w:pPr>
      <w:r w:rsidRPr="00FF4D1D">
        <w:rPr>
          <w:rFonts w:ascii="Traditional Arabic" w:hAnsi="Traditional Arabic" w:cs="Traditional Arabic"/>
          <w:sz w:val="36"/>
          <w:szCs w:val="36"/>
          <w:rtl/>
          <w:lang w:bidi="ar-SY"/>
        </w:rPr>
        <w:lastRenderedPageBreak/>
        <w:t>البيلاوي</w:t>
      </w:r>
      <w:r w:rsidRPr="00FF4D1D">
        <w:rPr>
          <w:rFonts w:ascii="Traditional Arabic" w:hAnsi="Traditional Arabic" w:cs="Traditional Arabic"/>
          <w:sz w:val="36"/>
          <w:szCs w:val="36"/>
          <w:rtl/>
        </w:rPr>
        <w:t xml:space="preserve"> حازم، </w:t>
      </w:r>
      <w:r w:rsidRPr="00FF4D1D">
        <w:rPr>
          <w:rFonts w:ascii="Traditional Arabic" w:hAnsi="Traditional Arabic" w:cs="Traditional Arabic"/>
          <w:i/>
          <w:iCs/>
          <w:sz w:val="36"/>
          <w:szCs w:val="36"/>
          <w:rtl/>
        </w:rPr>
        <w:t>النظام الاقتصادي الدولي المعاصر من نهاية الحرب العالمية الثانية إلى نهاية الحرب الباردة</w:t>
      </w:r>
      <w:r w:rsidRPr="00FF4D1D">
        <w:rPr>
          <w:rFonts w:ascii="Traditional Arabic" w:hAnsi="Traditional Arabic" w:cs="Traditional Arabic"/>
          <w:sz w:val="36"/>
          <w:szCs w:val="36"/>
          <w:rtl/>
        </w:rPr>
        <w:t>، عالم المعرفة، عدد 257، عام 2000</w:t>
      </w:r>
    </w:p>
    <w:p w:rsidR="003462DF" w:rsidRPr="00FF4D1D" w:rsidRDefault="003462DF" w:rsidP="003462DF">
      <w:pPr>
        <w:numPr>
          <w:ilvl w:val="0"/>
          <w:numId w:val="32"/>
        </w:numPr>
        <w:tabs>
          <w:tab w:val="right" w:pos="312"/>
          <w:tab w:val="right" w:pos="368"/>
          <w:tab w:val="right" w:pos="454"/>
        </w:tabs>
        <w:spacing w:after="0" w:line="500" w:lineRule="exact"/>
        <w:ind w:left="84" w:firstLine="0"/>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rtl/>
          <w:lang w:bidi="ar-SY"/>
        </w:rPr>
        <w:t xml:space="preserve">الجابري محمد عابد، </w:t>
      </w:r>
      <w:r w:rsidRPr="00FF4D1D">
        <w:rPr>
          <w:rFonts w:ascii="Traditional Arabic" w:hAnsi="Traditional Arabic" w:cs="Traditional Arabic"/>
          <w:i/>
          <w:iCs/>
          <w:sz w:val="36"/>
          <w:szCs w:val="36"/>
          <w:rtl/>
          <w:lang w:bidi="ar-SY"/>
        </w:rPr>
        <w:t>قضايا في الفكر المعاصر العولمة-صراع الحظارات-العودة إلى الأخلاق-التسامح-الديمقراطية ونظام القيم-الفلسفة والمدينة</w:t>
      </w:r>
      <w:r w:rsidRPr="00FF4D1D">
        <w:rPr>
          <w:rFonts w:ascii="Traditional Arabic" w:hAnsi="Traditional Arabic" w:cs="Traditional Arabic"/>
          <w:sz w:val="36"/>
          <w:szCs w:val="36"/>
          <w:rtl/>
          <w:lang w:bidi="ar-SY"/>
        </w:rPr>
        <w:t>، بيروت، مركز دراسات الوحدة العربية، الطبعة الأولى، 1997</w:t>
      </w:r>
    </w:p>
    <w:p w:rsidR="003462DF" w:rsidRPr="00FF4D1D" w:rsidRDefault="003462DF" w:rsidP="003462DF">
      <w:pPr>
        <w:pStyle w:val="a3"/>
        <w:numPr>
          <w:ilvl w:val="0"/>
          <w:numId w:val="32"/>
        </w:numPr>
        <w:tabs>
          <w:tab w:val="right" w:pos="368"/>
        </w:tabs>
        <w:spacing w:after="0" w:line="500" w:lineRule="exact"/>
        <w:ind w:left="84" w:firstLine="0"/>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rtl/>
          <w:lang w:bidi="ar-SY"/>
        </w:rPr>
        <w:t>نافعة, حسن: الأمم المتحدة في نصف قرن دراسة في تطور التنظيم الدولي منذ عام 1945, سلسلة عالم المعرفة, العدد202, الكويت 1995</w:t>
      </w:r>
    </w:p>
    <w:p w:rsidR="003462DF" w:rsidRPr="00FF4D1D" w:rsidRDefault="003462DF" w:rsidP="003462DF">
      <w:pPr>
        <w:pStyle w:val="a5"/>
        <w:numPr>
          <w:ilvl w:val="0"/>
          <w:numId w:val="32"/>
        </w:numPr>
        <w:tabs>
          <w:tab w:val="right" w:pos="312"/>
          <w:tab w:val="right" w:pos="368"/>
          <w:tab w:val="right" w:pos="454"/>
        </w:tabs>
        <w:spacing w:line="500" w:lineRule="exact"/>
        <w:ind w:left="84" w:firstLine="0"/>
        <w:jc w:val="lowKashida"/>
        <w:rPr>
          <w:rStyle w:val="apple-converted-space"/>
          <w:rFonts w:ascii="Traditional Arabic" w:hAnsi="Traditional Arabic" w:cs="Traditional Arabic"/>
          <w:sz w:val="36"/>
          <w:szCs w:val="36"/>
          <w:rtl/>
        </w:rPr>
      </w:pPr>
      <w:r w:rsidRPr="00FF4D1D">
        <w:rPr>
          <w:rFonts w:ascii="Traditional Arabic" w:hAnsi="Traditional Arabic" w:cs="Traditional Arabic"/>
          <w:sz w:val="36"/>
          <w:szCs w:val="36"/>
          <w:rtl/>
        </w:rPr>
        <w:t xml:space="preserve">الجنحاني الحبيب، </w:t>
      </w:r>
      <w:r w:rsidRPr="00FF4D1D">
        <w:rPr>
          <w:rFonts w:ascii="Traditional Arabic" w:hAnsi="Traditional Arabic" w:cs="Traditional Arabic"/>
          <w:i/>
          <w:iCs/>
          <w:sz w:val="36"/>
          <w:szCs w:val="36"/>
          <w:rtl/>
        </w:rPr>
        <w:t>العولمة والفكر العربي المعاصر</w:t>
      </w:r>
      <w:r w:rsidRPr="00FF4D1D">
        <w:rPr>
          <w:rFonts w:ascii="Traditional Arabic" w:hAnsi="Traditional Arabic" w:cs="Traditional Arabic"/>
          <w:sz w:val="36"/>
          <w:szCs w:val="36"/>
          <w:rtl/>
        </w:rPr>
        <w:t>، دار الشروق، القاهرة، الطبعة الاولى، 2002</w:t>
      </w:r>
      <w:r w:rsidRPr="00FF4D1D">
        <w:rPr>
          <w:rStyle w:val="apple-converted-space"/>
          <w:rFonts w:ascii="Traditional Arabic" w:hAnsi="Traditional Arabic" w:cs="Traditional Arabic"/>
          <w:color w:val="333333"/>
          <w:sz w:val="36"/>
          <w:szCs w:val="36"/>
          <w:shd w:val="clear" w:color="auto" w:fill="FFFFFF"/>
        </w:rPr>
        <w:t> </w:t>
      </w:r>
    </w:p>
    <w:p w:rsidR="003462DF" w:rsidRPr="00FF4D1D" w:rsidRDefault="003462DF" w:rsidP="003462DF">
      <w:pPr>
        <w:pStyle w:val="a5"/>
        <w:numPr>
          <w:ilvl w:val="0"/>
          <w:numId w:val="32"/>
        </w:numPr>
        <w:tabs>
          <w:tab w:val="right" w:pos="312"/>
          <w:tab w:val="right" w:pos="368"/>
          <w:tab w:val="right" w:pos="454"/>
        </w:tabs>
        <w:spacing w:line="500" w:lineRule="exact"/>
        <w:ind w:left="84"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الشقيري أحمد، الجامعة العربية، كيف تكون جامعة؟ وكيف تُصبح عربية؟ دار بوسلامة للطباعة والنشر والتوزيع، تونس 1979</w:t>
      </w:r>
    </w:p>
    <w:p w:rsidR="003462DF" w:rsidRPr="00FF4D1D" w:rsidRDefault="003462DF" w:rsidP="003462DF">
      <w:pPr>
        <w:pStyle w:val="a5"/>
        <w:numPr>
          <w:ilvl w:val="0"/>
          <w:numId w:val="32"/>
        </w:numPr>
        <w:tabs>
          <w:tab w:val="right" w:pos="312"/>
          <w:tab w:val="right" w:pos="368"/>
          <w:tab w:val="right" w:pos="454"/>
        </w:tabs>
        <w:spacing w:line="500" w:lineRule="exact"/>
        <w:ind w:left="84"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tl/>
        </w:rPr>
        <w:t>عبد الله عبد الخالق، العالم المعاصر والصراعات الدولية، عالم المعرفة، العدد 133، الكويت، 1989</w:t>
      </w:r>
    </w:p>
    <w:p w:rsidR="003462DF" w:rsidRPr="00FF4D1D" w:rsidRDefault="003462DF" w:rsidP="003462DF">
      <w:pPr>
        <w:pStyle w:val="a5"/>
        <w:numPr>
          <w:ilvl w:val="0"/>
          <w:numId w:val="32"/>
        </w:numPr>
        <w:tabs>
          <w:tab w:val="right" w:pos="312"/>
          <w:tab w:val="right" w:pos="368"/>
          <w:tab w:val="right" w:pos="454"/>
          <w:tab w:val="right" w:pos="595"/>
          <w:tab w:val="right" w:pos="879"/>
        </w:tabs>
        <w:spacing w:line="500" w:lineRule="exact"/>
        <w:ind w:left="84" w:firstLine="0"/>
        <w:jc w:val="lowKashida"/>
        <w:rPr>
          <w:rFonts w:ascii="Traditional Arabic" w:hAnsi="Traditional Arabic" w:cs="Traditional Arabic"/>
          <w:sz w:val="36"/>
          <w:szCs w:val="36"/>
          <w:rtl/>
        </w:rPr>
      </w:pPr>
      <w:r w:rsidRPr="00FF4D1D">
        <w:rPr>
          <w:rFonts w:ascii="Traditional Arabic" w:hAnsi="Traditional Arabic" w:cs="Traditional Arabic"/>
          <w:sz w:val="36"/>
          <w:szCs w:val="36"/>
          <w:rtl/>
        </w:rPr>
        <w:t>هوغان مايكل، نهاية الحرب الباردة مدلولها وملابساتها، ترجمة ودراسة محمد أسامة القوتلي، دمشق، منشورات وزارة الثقافة، 1998</w:t>
      </w:r>
    </w:p>
    <w:p w:rsidR="003462DF" w:rsidRPr="00FF4D1D" w:rsidRDefault="003462DF" w:rsidP="003462DF">
      <w:pPr>
        <w:numPr>
          <w:ilvl w:val="0"/>
          <w:numId w:val="32"/>
        </w:numPr>
        <w:tabs>
          <w:tab w:val="left" w:pos="0"/>
          <w:tab w:val="left" w:pos="142"/>
          <w:tab w:val="left" w:pos="284"/>
          <w:tab w:val="left" w:pos="426"/>
        </w:tabs>
        <w:bidi w:val="0"/>
        <w:spacing w:after="0" w:line="500" w:lineRule="exact"/>
        <w:ind w:left="0" w:firstLine="0"/>
        <w:jc w:val="lowKashida"/>
        <w:rPr>
          <w:rFonts w:ascii="Traditional Arabic" w:hAnsi="Traditional Arabic" w:cs="Traditional Arabic"/>
          <w:sz w:val="36"/>
          <w:szCs w:val="36"/>
          <w:lang w:val="fr-FR"/>
        </w:rPr>
      </w:pPr>
      <w:r w:rsidRPr="00FF4D1D">
        <w:rPr>
          <w:rFonts w:ascii="Traditional Arabic" w:hAnsi="Traditional Arabic" w:cs="Traditional Arabic"/>
          <w:sz w:val="36"/>
          <w:szCs w:val="36"/>
          <w:lang w:val="fr-FR"/>
        </w:rPr>
        <w:t xml:space="preserve">CABESTAN Jean-Pierre., </w:t>
      </w:r>
      <w:r w:rsidRPr="00FF4D1D">
        <w:rPr>
          <w:rFonts w:ascii="Traditional Arabic" w:hAnsi="Traditional Arabic" w:cs="Traditional Arabic"/>
          <w:i/>
          <w:iCs/>
          <w:sz w:val="36"/>
          <w:szCs w:val="36"/>
          <w:lang w:val="fr-FR"/>
        </w:rPr>
        <w:t>La politique internationale de la Chine</w:t>
      </w:r>
      <w:r w:rsidRPr="00FF4D1D">
        <w:rPr>
          <w:rFonts w:ascii="Traditional Arabic" w:hAnsi="Traditional Arabic" w:cs="Traditional Arabic"/>
          <w:sz w:val="36"/>
          <w:szCs w:val="36"/>
          <w:lang w:val="fr-FR"/>
        </w:rPr>
        <w:t>, presses de la Fondation nationale des sciences politique, Paris, 2010</w:t>
      </w:r>
    </w:p>
    <w:p w:rsidR="003462DF" w:rsidRPr="00FF4D1D" w:rsidRDefault="003462DF" w:rsidP="003462DF">
      <w:pPr>
        <w:pStyle w:val="a5"/>
        <w:numPr>
          <w:ilvl w:val="0"/>
          <w:numId w:val="32"/>
        </w:numPr>
        <w:tabs>
          <w:tab w:val="left" w:pos="0"/>
          <w:tab w:val="left" w:pos="142"/>
          <w:tab w:val="left" w:pos="284"/>
          <w:tab w:val="left" w:pos="426"/>
        </w:tabs>
        <w:bidi w:val="0"/>
        <w:spacing w:line="500" w:lineRule="exact"/>
        <w:ind w:left="0" w:firstLine="0"/>
        <w:jc w:val="lowKashida"/>
        <w:rPr>
          <w:rFonts w:ascii="Traditional Arabic" w:hAnsi="Traditional Arabic" w:cs="Traditional Arabic"/>
          <w:sz w:val="36"/>
          <w:szCs w:val="36"/>
          <w:lang w:val="fr-FR"/>
        </w:rPr>
      </w:pPr>
      <w:r w:rsidRPr="00FF4D1D">
        <w:rPr>
          <w:rFonts w:ascii="Traditional Arabic" w:hAnsi="Traditional Arabic" w:cs="Traditional Arabic"/>
          <w:sz w:val="36"/>
          <w:szCs w:val="36"/>
          <w:lang w:val="fr-FR"/>
        </w:rPr>
        <w:t xml:space="preserve">PAULET Jean-Pierre., </w:t>
      </w:r>
      <w:r w:rsidRPr="00FF4D1D">
        <w:rPr>
          <w:rFonts w:ascii="Traditional Arabic" w:hAnsi="Traditional Arabic" w:cs="Traditional Arabic"/>
          <w:i/>
          <w:iCs/>
          <w:sz w:val="36"/>
          <w:szCs w:val="36"/>
          <w:lang w:val="fr-FR"/>
        </w:rPr>
        <w:t>L’Asie: nouveau centre du monde</w:t>
      </w:r>
      <w:r w:rsidRPr="00FF4D1D">
        <w:rPr>
          <w:rFonts w:ascii="Traditional Arabic" w:hAnsi="Traditional Arabic" w:cs="Traditional Arabic"/>
          <w:sz w:val="36"/>
          <w:szCs w:val="36"/>
          <w:lang w:val="fr-FR"/>
        </w:rPr>
        <w:t>? Ellipses édition Marketing S.A., Paris, 2005</w:t>
      </w:r>
    </w:p>
    <w:p w:rsidR="003462DF" w:rsidRPr="00FF4D1D" w:rsidRDefault="003462DF" w:rsidP="003462DF">
      <w:pPr>
        <w:pStyle w:val="a5"/>
        <w:numPr>
          <w:ilvl w:val="0"/>
          <w:numId w:val="32"/>
        </w:numPr>
        <w:tabs>
          <w:tab w:val="left" w:pos="0"/>
          <w:tab w:val="left" w:pos="142"/>
          <w:tab w:val="left" w:pos="284"/>
          <w:tab w:val="left" w:pos="426"/>
        </w:tabs>
        <w:bidi w:val="0"/>
        <w:spacing w:line="500" w:lineRule="exact"/>
        <w:ind w:left="0" w:firstLine="0"/>
        <w:jc w:val="lowKashida"/>
        <w:rPr>
          <w:rFonts w:ascii="Traditional Arabic" w:hAnsi="Traditional Arabic" w:cs="Traditional Arabic"/>
          <w:sz w:val="36"/>
          <w:szCs w:val="36"/>
        </w:rPr>
      </w:pPr>
      <w:r w:rsidRPr="00FF4D1D">
        <w:rPr>
          <w:rFonts w:ascii="Traditional Arabic" w:hAnsi="Traditional Arabic" w:cs="Traditional Arabic"/>
          <w:sz w:val="36"/>
          <w:szCs w:val="36"/>
        </w:rPr>
        <w:t>SHANE Scott,. Dismantling Utopia: How Information Ended the Soviet Union</w:t>
      </w:r>
      <w:r w:rsidRPr="00FF4D1D">
        <w:rPr>
          <w:rFonts w:ascii="Traditional Arabic" w:hAnsi="Traditional Arabic" w:cs="Traditional Arabic"/>
          <w:sz w:val="36"/>
          <w:szCs w:val="36"/>
          <w:rtl/>
        </w:rPr>
        <w:t>،</w:t>
      </w:r>
      <w:r w:rsidRPr="00FF4D1D">
        <w:rPr>
          <w:rFonts w:ascii="Traditional Arabic" w:hAnsi="Traditional Arabic" w:cs="Traditional Arabic"/>
          <w:sz w:val="36"/>
          <w:szCs w:val="36"/>
        </w:rPr>
        <w:t xml:space="preserve"> Chicago: Ivan R. Dee, 1994</w:t>
      </w:r>
    </w:p>
    <w:p w:rsidR="003462DF" w:rsidRPr="00FF4D1D" w:rsidRDefault="003462DF" w:rsidP="003462DF">
      <w:pPr>
        <w:pStyle w:val="a3"/>
        <w:numPr>
          <w:ilvl w:val="0"/>
          <w:numId w:val="32"/>
        </w:numPr>
        <w:tabs>
          <w:tab w:val="left" w:pos="0"/>
          <w:tab w:val="left" w:pos="142"/>
          <w:tab w:val="left" w:pos="284"/>
          <w:tab w:val="left" w:pos="426"/>
        </w:tabs>
        <w:bidi w:val="0"/>
        <w:spacing w:after="0" w:line="500" w:lineRule="exact"/>
        <w:ind w:left="0" w:firstLine="0"/>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lang w:bidi="ar-SY"/>
        </w:rPr>
        <w:t>La Feber, Walter; American, Russia and the Cold War: 1945-1966, New York, 1997</w:t>
      </w:r>
    </w:p>
    <w:p w:rsidR="003462DF" w:rsidRPr="00FF4D1D" w:rsidRDefault="003462DF" w:rsidP="003462DF">
      <w:pPr>
        <w:pStyle w:val="a3"/>
        <w:numPr>
          <w:ilvl w:val="0"/>
          <w:numId w:val="32"/>
        </w:numPr>
        <w:tabs>
          <w:tab w:val="left" w:pos="0"/>
          <w:tab w:val="left" w:pos="142"/>
          <w:tab w:val="left" w:pos="284"/>
          <w:tab w:val="left" w:pos="426"/>
        </w:tabs>
        <w:bidi w:val="0"/>
        <w:spacing w:after="0" w:line="500" w:lineRule="exact"/>
        <w:ind w:left="0" w:firstLine="0"/>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lang w:bidi="ar-SY"/>
        </w:rPr>
        <w:t>Ribca, Howiad; Eastern Europe in the Post-world, New York, 1961</w:t>
      </w:r>
    </w:p>
    <w:p w:rsidR="003462DF" w:rsidRPr="00FF4D1D" w:rsidRDefault="003462DF" w:rsidP="003462DF">
      <w:pPr>
        <w:pStyle w:val="a3"/>
        <w:numPr>
          <w:ilvl w:val="0"/>
          <w:numId w:val="32"/>
        </w:numPr>
        <w:tabs>
          <w:tab w:val="left" w:pos="0"/>
          <w:tab w:val="left" w:pos="142"/>
          <w:tab w:val="left" w:pos="284"/>
          <w:tab w:val="left" w:pos="426"/>
        </w:tabs>
        <w:bidi w:val="0"/>
        <w:spacing w:after="0" w:line="500" w:lineRule="exact"/>
        <w:ind w:left="0" w:firstLine="0"/>
        <w:jc w:val="lowKashida"/>
        <w:rPr>
          <w:rFonts w:ascii="Traditional Arabic" w:hAnsi="Traditional Arabic" w:cs="Traditional Arabic"/>
          <w:sz w:val="36"/>
          <w:szCs w:val="36"/>
          <w:lang w:bidi="ar-SY"/>
        </w:rPr>
      </w:pPr>
      <w:r w:rsidRPr="00FF4D1D">
        <w:rPr>
          <w:rFonts w:ascii="Traditional Arabic" w:hAnsi="Traditional Arabic" w:cs="Traditional Arabic"/>
          <w:sz w:val="36"/>
          <w:szCs w:val="36"/>
          <w:lang w:bidi="ar-SY"/>
        </w:rPr>
        <w:t>Vanezis, P. N.; Makarios: faith and power, London, 1971</w:t>
      </w:r>
    </w:p>
    <w:p w:rsidR="003462DF" w:rsidRPr="00FF4D1D" w:rsidRDefault="003462DF" w:rsidP="003462DF">
      <w:pPr>
        <w:pStyle w:val="a3"/>
        <w:numPr>
          <w:ilvl w:val="0"/>
          <w:numId w:val="32"/>
        </w:numPr>
        <w:tabs>
          <w:tab w:val="left" w:pos="0"/>
          <w:tab w:val="left" w:pos="142"/>
          <w:tab w:val="left" w:pos="284"/>
          <w:tab w:val="left" w:pos="426"/>
        </w:tabs>
        <w:bidi w:val="0"/>
        <w:spacing w:after="0" w:line="500" w:lineRule="exact"/>
        <w:ind w:left="0" w:firstLine="0"/>
        <w:jc w:val="lowKashida"/>
        <w:rPr>
          <w:rFonts w:ascii="Traditional Arabic" w:hAnsi="Traditional Arabic" w:cs="Traditional Arabic"/>
          <w:sz w:val="36"/>
          <w:szCs w:val="36"/>
          <w:rtl/>
          <w:lang w:bidi="ar-SY"/>
        </w:rPr>
      </w:pPr>
      <w:r w:rsidRPr="00FF4D1D">
        <w:rPr>
          <w:rFonts w:ascii="Traditional Arabic" w:hAnsi="Traditional Arabic" w:cs="Traditional Arabic"/>
          <w:sz w:val="36"/>
          <w:szCs w:val="36"/>
          <w:lang w:bidi="ar-SY"/>
        </w:rPr>
        <w:t>Zina, Howard; A People’s History of the U. S, New York, 1980</w:t>
      </w:r>
    </w:p>
    <w:p w:rsidR="00B96E4D" w:rsidRPr="003462DF" w:rsidRDefault="003462DF" w:rsidP="00170FC4">
      <w:pPr>
        <w:pStyle w:val="a3"/>
        <w:spacing w:after="0" w:line="500" w:lineRule="exact"/>
        <w:ind w:left="-1"/>
        <w:jc w:val="center"/>
        <w:rPr>
          <w:rFonts w:ascii="Traditional Arabic" w:hAnsi="Traditional Arabic" w:cs="Traditional Arabic"/>
          <w:b/>
          <w:bCs/>
          <w:sz w:val="36"/>
          <w:szCs w:val="36"/>
          <w:highlight w:val="yellow"/>
          <w:u w:val="single"/>
          <w:lang w:bidi="ar-SY"/>
        </w:rPr>
      </w:pPr>
      <w:r>
        <w:rPr>
          <w:rFonts w:ascii="Traditional Arabic" w:hAnsi="Traditional Arabic" w:cs="Traditional Arabic" w:hint="cs"/>
          <w:b/>
          <w:bCs/>
          <w:sz w:val="36"/>
          <w:szCs w:val="36"/>
          <w:highlight w:val="yellow"/>
          <w:u w:val="single"/>
          <w:rtl/>
          <w:lang w:bidi="ar-SY"/>
        </w:rPr>
        <w:t>انتهى التوصيف</w:t>
      </w:r>
    </w:p>
    <w:sectPr w:rsidR="00B96E4D" w:rsidRPr="003462DF" w:rsidSect="00126BD5">
      <w:footerReference w:type="default" r:id="rId9"/>
      <w:pgSz w:w="11906" w:h="16838"/>
      <w:pgMar w:top="1134" w:right="1418"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4C7" w:rsidRDefault="000174C7" w:rsidP="00AF2AFF">
      <w:pPr>
        <w:spacing w:after="0" w:line="240" w:lineRule="auto"/>
      </w:pPr>
      <w:r>
        <w:separator/>
      </w:r>
    </w:p>
  </w:endnote>
  <w:endnote w:type="continuationSeparator" w:id="0">
    <w:p w:rsidR="000174C7" w:rsidRDefault="000174C7" w:rsidP="00AF2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96" w:rsidRDefault="00823E43">
    <w:pPr>
      <w:pStyle w:val="a6"/>
      <w:jc w:val="center"/>
    </w:pPr>
    <w:fldSimple w:instr=" PAGE   \* MERGEFORMAT ">
      <w:r w:rsidR="00010D14" w:rsidRPr="00010D14">
        <w:rPr>
          <w:rFonts w:cs="Calibri"/>
          <w:noProof/>
          <w:rtl/>
          <w:lang w:val="ar-SA"/>
        </w:rPr>
        <w:t>1</w:t>
      </w:r>
    </w:fldSimple>
  </w:p>
  <w:p w:rsidR="001A6696" w:rsidRDefault="001A669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4C7" w:rsidRDefault="000174C7" w:rsidP="00AF2AFF">
      <w:pPr>
        <w:spacing w:after="0" w:line="240" w:lineRule="auto"/>
      </w:pPr>
      <w:r>
        <w:separator/>
      </w:r>
    </w:p>
  </w:footnote>
  <w:footnote w:type="continuationSeparator" w:id="0">
    <w:p w:rsidR="000174C7" w:rsidRDefault="000174C7" w:rsidP="00AF2A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4534"/>
    <w:multiLevelType w:val="hybridMultilevel"/>
    <w:tmpl w:val="FF1EECA6"/>
    <w:lvl w:ilvl="0" w:tplc="AF9EAF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AA7C69"/>
    <w:multiLevelType w:val="hybridMultilevel"/>
    <w:tmpl w:val="B66C0548"/>
    <w:lvl w:ilvl="0" w:tplc="9DD2F0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F65B08"/>
    <w:multiLevelType w:val="hybridMultilevel"/>
    <w:tmpl w:val="EC680B0C"/>
    <w:lvl w:ilvl="0" w:tplc="005E5C0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0A980C84"/>
    <w:multiLevelType w:val="hybridMultilevel"/>
    <w:tmpl w:val="33BE5DE8"/>
    <w:lvl w:ilvl="0" w:tplc="EBA849D0">
      <w:start w:val="1"/>
      <w:numFmt w:val="decimal"/>
      <w:lvlText w:val="%1."/>
      <w:lvlJc w:val="left"/>
      <w:pPr>
        <w:ind w:left="444" w:hanging="360"/>
      </w:pPr>
      <w:rPr>
        <w:rFonts w:hint="default"/>
      </w:rPr>
    </w:lvl>
    <w:lvl w:ilvl="1" w:tplc="040C0019" w:tentative="1">
      <w:start w:val="1"/>
      <w:numFmt w:val="lowerLetter"/>
      <w:lvlText w:val="%2."/>
      <w:lvlJc w:val="left"/>
      <w:pPr>
        <w:ind w:left="1164" w:hanging="360"/>
      </w:pPr>
    </w:lvl>
    <w:lvl w:ilvl="2" w:tplc="040C001B" w:tentative="1">
      <w:start w:val="1"/>
      <w:numFmt w:val="lowerRoman"/>
      <w:lvlText w:val="%3."/>
      <w:lvlJc w:val="right"/>
      <w:pPr>
        <w:ind w:left="1884" w:hanging="180"/>
      </w:pPr>
    </w:lvl>
    <w:lvl w:ilvl="3" w:tplc="040C000F" w:tentative="1">
      <w:start w:val="1"/>
      <w:numFmt w:val="decimal"/>
      <w:lvlText w:val="%4."/>
      <w:lvlJc w:val="left"/>
      <w:pPr>
        <w:ind w:left="2604" w:hanging="360"/>
      </w:pPr>
    </w:lvl>
    <w:lvl w:ilvl="4" w:tplc="040C0019" w:tentative="1">
      <w:start w:val="1"/>
      <w:numFmt w:val="lowerLetter"/>
      <w:lvlText w:val="%5."/>
      <w:lvlJc w:val="left"/>
      <w:pPr>
        <w:ind w:left="3324" w:hanging="360"/>
      </w:pPr>
    </w:lvl>
    <w:lvl w:ilvl="5" w:tplc="040C001B" w:tentative="1">
      <w:start w:val="1"/>
      <w:numFmt w:val="lowerRoman"/>
      <w:lvlText w:val="%6."/>
      <w:lvlJc w:val="right"/>
      <w:pPr>
        <w:ind w:left="4044" w:hanging="180"/>
      </w:pPr>
    </w:lvl>
    <w:lvl w:ilvl="6" w:tplc="040C000F" w:tentative="1">
      <w:start w:val="1"/>
      <w:numFmt w:val="decimal"/>
      <w:lvlText w:val="%7."/>
      <w:lvlJc w:val="left"/>
      <w:pPr>
        <w:ind w:left="4764" w:hanging="360"/>
      </w:pPr>
    </w:lvl>
    <w:lvl w:ilvl="7" w:tplc="040C0019" w:tentative="1">
      <w:start w:val="1"/>
      <w:numFmt w:val="lowerLetter"/>
      <w:lvlText w:val="%8."/>
      <w:lvlJc w:val="left"/>
      <w:pPr>
        <w:ind w:left="5484" w:hanging="360"/>
      </w:pPr>
    </w:lvl>
    <w:lvl w:ilvl="8" w:tplc="040C001B" w:tentative="1">
      <w:start w:val="1"/>
      <w:numFmt w:val="lowerRoman"/>
      <w:lvlText w:val="%9."/>
      <w:lvlJc w:val="right"/>
      <w:pPr>
        <w:ind w:left="6204" w:hanging="180"/>
      </w:pPr>
    </w:lvl>
  </w:abstractNum>
  <w:abstractNum w:abstractNumId="4">
    <w:nsid w:val="0F2D733E"/>
    <w:multiLevelType w:val="hybridMultilevel"/>
    <w:tmpl w:val="6960EAF8"/>
    <w:lvl w:ilvl="0" w:tplc="1862CD1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E623C"/>
    <w:multiLevelType w:val="hybridMultilevel"/>
    <w:tmpl w:val="7FBCCBFE"/>
    <w:lvl w:ilvl="0" w:tplc="52E21DEE">
      <w:start w:val="2"/>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5851DF"/>
    <w:multiLevelType w:val="hybridMultilevel"/>
    <w:tmpl w:val="668435D2"/>
    <w:lvl w:ilvl="0" w:tplc="BB2E81D6">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7">
    <w:nsid w:val="146F0B42"/>
    <w:multiLevelType w:val="hybridMultilevel"/>
    <w:tmpl w:val="3E78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B66DC"/>
    <w:multiLevelType w:val="hybridMultilevel"/>
    <w:tmpl w:val="0776B786"/>
    <w:lvl w:ilvl="0" w:tplc="1F94D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23455A"/>
    <w:multiLevelType w:val="hybridMultilevel"/>
    <w:tmpl w:val="4FACC892"/>
    <w:lvl w:ilvl="0" w:tplc="6304131A">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413937"/>
    <w:multiLevelType w:val="hybridMultilevel"/>
    <w:tmpl w:val="673E0FBC"/>
    <w:lvl w:ilvl="0" w:tplc="28768B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D4A590D"/>
    <w:multiLevelType w:val="hybridMultilevel"/>
    <w:tmpl w:val="7F12656E"/>
    <w:lvl w:ilvl="0" w:tplc="5FFA5F6E">
      <w:start w:val="1"/>
      <w:numFmt w:val="arabicAlpha"/>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2">
    <w:nsid w:val="1DB554FC"/>
    <w:multiLevelType w:val="hybridMultilevel"/>
    <w:tmpl w:val="302ED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10534"/>
    <w:multiLevelType w:val="hybridMultilevel"/>
    <w:tmpl w:val="41CEEBFE"/>
    <w:lvl w:ilvl="0" w:tplc="0D48E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8B220E"/>
    <w:multiLevelType w:val="hybridMultilevel"/>
    <w:tmpl w:val="9B408F32"/>
    <w:lvl w:ilvl="0" w:tplc="F1EC9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102332"/>
    <w:multiLevelType w:val="hybridMultilevel"/>
    <w:tmpl w:val="F96C53D6"/>
    <w:lvl w:ilvl="0" w:tplc="0B9A5CE4">
      <w:start w:val="1"/>
      <w:numFmt w:val="decimal"/>
      <w:lvlText w:val="%1-"/>
      <w:lvlJc w:val="left"/>
      <w:pPr>
        <w:ind w:left="1011" w:hanging="360"/>
      </w:pPr>
      <w:rPr>
        <w:rFonts w:hint="default"/>
      </w:rPr>
    </w:lvl>
    <w:lvl w:ilvl="1" w:tplc="040C0019" w:tentative="1">
      <w:start w:val="1"/>
      <w:numFmt w:val="lowerLetter"/>
      <w:lvlText w:val="%2."/>
      <w:lvlJc w:val="left"/>
      <w:pPr>
        <w:ind w:left="1731" w:hanging="360"/>
      </w:pPr>
    </w:lvl>
    <w:lvl w:ilvl="2" w:tplc="040C001B" w:tentative="1">
      <w:start w:val="1"/>
      <w:numFmt w:val="lowerRoman"/>
      <w:lvlText w:val="%3."/>
      <w:lvlJc w:val="right"/>
      <w:pPr>
        <w:ind w:left="2451" w:hanging="180"/>
      </w:pPr>
    </w:lvl>
    <w:lvl w:ilvl="3" w:tplc="040C000F" w:tentative="1">
      <w:start w:val="1"/>
      <w:numFmt w:val="decimal"/>
      <w:lvlText w:val="%4."/>
      <w:lvlJc w:val="left"/>
      <w:pPr>
        <w:ind w:left="3171" w:hanging="360"/>
      </w:pPr>
    </w:lvl>
    <w:lvl w:ilvl="4" w:tplc="040C0019" w:tentative="1">
      <w:start w:val="1"/>
      <w:numFmt w:val="lowerLetter"/>
      <w:lvlText w:val="%5."/>
      <w:lvlJc w:val="left"/>
      <w:pPr>
        <w:ind w:left="3891" w:hanging="360"/>
      </w:pPr>
    </w:lvl>
    <w:lvl w:ilvl="5" w:tplc="040C001B" w:tentative="1">
      <w:start w:val="1"/>
      <w:numFmt w:val="lowerRoman"/>
      <w:lvlText w:val="%6."/>
      <w:lvlJc w:val="right"/>
      <w:pPr>
        <w:ind w:left="4611" w:hanging="180"/>
      </w:pPr>
    </w:lvl>
    <w:lvl w:ilvl="6" w:tplc="040C000F" w:tentative="1">
      <w:start w:val="1"/>
      <w:numFmt w:val="decimal"/>
      <w:lvlText w:val="%7."/>
      <w:lvlJc w:val="left"/>
      <w:pPr>
        <w:ind w:left="5331" w:hanging="360"/>
      </w:pPr>
    </w:lvl>
    <w:lvl w:ilvl="7" w:tplc="040C0019" w:tentative="1">
      <w:start w:val="1"/>
      <w:numFmt w:val="lowerLetter"/>
      <w:lvlText w:val="%8."/>
      <w:lvlJc w:val="left"/>
      <w:pPr>
        <w:ind w:left="6051" w:hanging="360"/>
      </w:pPr>
    </w:lvl>
    <w:lvl w:ilvl="8" w:tplc="040C001B" w:tentative="1">
      <w:start w:val="1"/>
      <w:numFmt w:val="lowerRoman"/>
      <w:lvlText w:val="%9."/>
      <w:lvlJc w:val="right"/>
      <w:pPr>
        <w:ind w:left="6771" w:hanging="180"/>
      </w:pPr>
    </w:lvl>
  </w:abstractNum>
  <w:abstractNum w:abstractNumId="16">
    <w:nsid w:val="24B330E0"/>
    <w:multiLevelType w:val="hybridMultilevel"/>
    <w:tmpl w:val="92ECE914"/>
    <w:lvl w:ilvl="0" w:tplc="291C8B2C">
      <w:start w:val="1"/>
      <w:numFmt w:val="arabicAlpha"/>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7">
    <w:nsid w:val="26C4546D"/>
    <w:multiLevelType w:val="hybridMultilevel"/>
    <w:tmpl w:val="B2E0A8BA"/>
    <w:lvl w:ilvl="0" w:tplc="95D6B5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58020E"/>
    <w:multiLevelType w:val="hybridMultilevel"/>
    <w:tmpl w:val="E092CAB2"/>
    <w:lvl w:ilvl="0" w:tplc="5FC0BCA6">
      <w:start w:val="3"/>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CF1B13"/>
    <w:multiLevelType w:val="hybridMultilevel"/>
    <w:tmpl w:val="AC8C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67555F"/>
    <w:multiLevelType w:val="hybridMultilevel"/>
    <w:tmpl w:val="FC260566"/>
    <w:lvl w:ilvl="0" w:tplc="8252F9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89820E7"/>
    <w:multiLevelType w:val="hybridMultilevel"/>
    <w:tmpl w:val="35F67BAE"/>
    <w:lvl w:ilvl="0" w:tplc="A91419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A013DB2"/>
    <w:multiLevelType w:val="hybridMultilevel"/>
    <w:tmpl w:val="0824A454"/>
    <w:lvl w:ilvl="0" w:tplc="DB248D60">
      <w:numFmt w:val="bullet"/>
      <w:lvlText w:val="-"/>
      <w:lvlJc w:val="left"/>
      <w:pPr>
        <w:ind w:left="785" w:hanging="360"/>
      </w:pPr>
      <w:rPr>
        <w:rFonts w:ascii="Simplified Arabic" w:eastAsia="Calibri" w:hAnsi="Simplified Arabic" w:cs="Simplified Arabic"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3">
    <w:nsid w:val="4B1643B4"/>
    <w:multiLevelType w:val="hybridMultilevel"/>
    <w:tmpl w:val="52D2C0FC"/>
    <w:lvl w:ilvl="0" w:tplc="9EAC9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077B28"/>
    <w:multiLevelType w:val="hybridMultilevel"/>
    <w:tmpl w:val="1D386A42"/>
    <w:lvl w:ilvl="0" w:tplc="FDBC9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B32788"/>
    <w:multiLevelType w:val="hybridMultilevel"/>
    <w:tmpl w:val="1D386A42"/>
    <w:lvl w:ilvl="0" w:tplc="FDBC9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B11B4C"/>
    <w:multiLevelType w:val="hybridMultilevel"/>
    <w:tmpl w:val="B268A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5067AF"/>
    <w:multiLevelType w:val="hybridMultilevel"/>
    <w:tmpl w:val="E9B45F56"/>
    <w:lvl w:ilvl="0" w:tplc="0AACE83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E71C7A"/>
    <w:multiLevelType w:val="hybridMultilevel"/>
    <w:tmpl w:val="CE309C02"/>
    <w:lvl w:ilvl="0" w:tplc="6EC8898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F1333B5"/>
    <w:multiLevelType w:val="hybridMultilevel"/>
    <w:tmpl w:val="AB56827C"/>
    <w:lvl w:ilvl="0" w:tplc="FACAA71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32547B"/>
    <w:multiLevelType w:val="hybridMultilevel"/>
    <w:tmpl w:val="1D386A42"/>
    <w:lvl w:ilvl="0" w:tplc="FDBC9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7F0BE7"/>
    <w:multiLevelType w:val="hybridMultilevel"/>
    <w:tmpl w:val="B928D54C"/>
    <w:lvl w:ilvl="0" w:tplc="53D20A26">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B30564C"/>
    <w:multiLevelType w:val="hybridMultilevel"/>
    <w:tmpl w:val="7D36F7CA"/>
    <w:lvl w:ilvl="0" w:tplc="5344DAD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0054D44"/>
    <w:multiLevelType w:val="hybridMultilevel"/>
    <w:tmpl w:val="C9704C60"/>
    <w:lvl w:ilvl="0" w:tplc="FEAE0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DD4719"/>
    <w:multiLevelType w:val="hybridMultilevel"/>
    <w:tmpl w:val="D9764218"/>
    <w:lvl w:ilvl="0" w:tplc="60249968">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B70CCD"/>
    <w:multiLevelType w:val="hybridMultilevel"/>
    <w:tmpl w:val="6E345F5C"/>
    <w:lvl w:ilvl="0" w:tplc="561AB06A">
      <w:start w:val="1"/>
      <w:numFmt w:val="decimal"/>
      <w:lvlText w:val="%1."/>
      <w:lvlJc w:val="left"/>
      <w:pPr>
        <w:ind w:left="728" w:hanging="360"/>
      </w:pPr>
      <w:rPr>
        <w:rFonts w:hint="default"/>
      </w:rPr>
    </w:lvl>
    <w:lvl w:ilvl="1" w:tplc="040C0019" w:tentative="1">
      <w:start w:val="1"/>
      <w:numFmt w:val="lowerLetter"/>
      <w:lvlText w:val="%2."/>
      <w:lvlJc w:val="left"/>
      <w:pPr>
        <w:ind w:left="1448" w:hanging="360"/>
      </w:pPr>
    </w:lvl>
    <w:lvl w:ilvl="2" w:tplc="040C001B" w:tentative="1">
      <w:start w:val="1"/>
      <w:numFmt w:val="lowerRoman"/>
      <w:lvlText w:val="%3."/>
      <w:lvlJc w:val="right"/>
      <w:pPr>
        <w:ind w:left="2168" w:hanging="180"/>
      </w:pPr>
    </w:lvl>
    <w:lvl w:ilvl="3" w:tplc="040C000F" w:tentative="1">
      <w:start w:val="1"/>
      <w:numFmt w:val="decimal"/>
      <w:lvlText w:val="%4."/>
      <w:lvlJc w:val="left"/>
      <w:pPr>
        <w:ind w:left="2888" w:hanging="360"/>
      </w:pPr>
    </w:lvl>
    <w:lvl w:ilvl="4" w:tplc="040C0019" w:tentative="1">
      <w:start w:val="1"/>
      <w:numFmt w:val="lowerLetter"/>
      <w:lvlText w:val="%5."/>
      <w:lvlJc w:val="left"/>
      <w:pPr>
        <w:ind w:left="3608" w:hanging="360"/>
      </w:pPr>
    </w:lvl>
    <w:lvl w:ilvl="5" w:tplc="040C001B" w:tentative="1">
      <w:start w:val="1"/>
      <w:numFmt w:val="lowerRoman"/>
      <w:lvlText w:val="%6."/>
      <w:lvlJc w:val="right"/>
      <w:pPr>
        <w:ind w:left="4328" w:hanging="180"/>
      </w:pPr>
    </w:lvl>
    <w:lvl w:ilvl="6" w:tplc="040C000F" w:tentative="1">
      <w:start w:val="1"/>
      <w:numFmt w:val="decimal"/>
      <w:lvlText w:val="%7."/>
      <w:lvlJc w:val="left"/>
      <w:pPr>
        <w:ind w:left="5048" w:hanging="360"/>
      </w:pPr>
    </w:lvl>
    <w:lvl w:ilvl="7" w:tplc="040C0019" w:tentative="1">
      <w:start w:val="1"/>
      <w:numFmt w:val="lowerLetter"/>
      <w:lvlText w:val="%8."/>
      <w:lvlJc w:val="left"/>
      <w:pPr>
        <w:ind w:left="5768" w:hanging="360"/>
      </w:pPr>
    </w:lvl>
    <w:lvl w:ilvl="8" w:tplc="040C001B" w:tentative="1">
      <w:start w:val="1"/>
      <w:numFmt w:val="lowerRoman"/>
      <w:lvlText w:val="%9."/>
      <w:lvlJc w:val="right"/>
      <w:pPr>
        <w:ind w:left="6488" w:hanging="180"/>
      </w:pPr>
    </w:lvl>
  </w:abstractNum>
  <w:abstractNum w:abstractNumId="36">
    <w:nsid w:val="774262AB"/>
    <w:multiLevelType w:val="hybridMultilevel"/>
    <w:tmpl w:val="9DDCA114"/>
    <w:lvl w:ilvl="0" w:tplc="DA3849A2">
      <w:start w:val="1"/>
      <w:numFmt w:val="decimal"/>
      <w:lvlText w:val="%1-"/>
      <w:lvlJc w:val="left"/>
      <w:pPr>
        <w:ind w:left="720" w:hanging="360"/>
      </w:pPr>
      <w:rPr>
        <w:rFonts w:hint="default"/>
      </w:rPr>
    </w:lvl>
    <w:lvl w:ilvl="1" w:tplc="04C8B5BC">
      <w:start w:val="1"/>
      <w:numFmt w:val="lowerLetter"/>
      <w:lvlText w:val="%2."/>
      <w:lvlJc w:val="left"/>
      <w:pPr>
        <w:ind w:left="1440" w:hanging="360"/>
      </w:pPr>
      <w:rPr>
        <w:lang w:bidi="ar-SA"/>
      </w:rPr>
    </w:lvl>
    <w:lvl w:ilvl="2" w:tplc="0FB2A58A">
      <w:start w:val="1"/>
      <w:numFmt w:val="bullet"/>
      <w:lvlText w:val="-"/>
      <w:lvlJc w:val="left"/>
      <w:pPr>
        <w:ind w:left="2340" w:hanging="360"/>
      </w:pPr>
      <w:rPr>
        <w:rFonts w:ascii="Arial" w:eastAsia="Calibr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9C2D51"/>
    <w:multiLevelType w:val="hybridMultilevel"/>
    <w:tmpl w:val="23168500"/>
    <w:lvl w:ilvl="0" w:tplc="C1428D9C">
      <w:start w:val="1"/>
      <w:numFmt w:val="arabicAlpha"/>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num w:numId="1">
    <w:abstractNumId w:val="36"/>
  </w:num>
  <w:num w:numId="2">
    <w:abstractNumId w:val="17"/>
  </w:num>
  <w:num w:numId="3">
    <w:abstractNumId w:val="9"/>
  </w:num>
  <w:num w:numId="4">
    <w:abstractNumId w:val="29"/>
  </w:num>
  <w:num w:numId="5">
    <w:abstractNumId w:val="37"/>
  </w:num>
  <w:num w:numId="6">
    <w:abstractNumId w:val="11"/>
  </w:num>
  <w:num w:numId="7">
    <w:abstractNumId w:val="16"/>
  </w:num>
  <w:num w:numId="8">
    <w:abstractNumId w:val="13"/>
  </w:num>
  <w:num w:numId="9">
    <w:abstractNumId w:val="34"/>
  </w:num>
  <w:num w:numId="10">
    <w:abstractNumId w:val="8"/>
  </w:num>
  <w:num w:numId="11">
    <w:abstractNumId w:val="33"/>
  </w:num>
  <w:num w:numId="12">
    <w:abstractNumId w:val="14"/>
  </w:num>
  <w:num w:numId="13">
    <w:abstractNumId w:val="12"/>
  </w:num>
  <w:num w:numId="14">
    <w:abstractNumId w:val="7"/>
  </w:num>
  <w:num w:numId="15">
    <w:abstractNumId w:val="19"/>
  </w:num>
  <w:num w:numId="16">
    <w:abstractNumId w:val="26"/>
  </w:num>
  <w:num w:numId="17">
    <w:abstractNumId w:val="6"/>
  </w:num>
  <w:num w:numId="18">
    <w:abstractNumId w:val="27"/>
  </w:num>
  <w:num w:numId="19">
    <w:abstractNumId w:val="22"/>
  </w:num>
  <w:num w:numId="20">
    <w:abstractNumId w:val="23"/>
  </w:num>
  <w:num w:numId="21">
    <w:abstractNumId w:val="2"/>
  </w:num>
  <w:num w:numId="22">
    <w:abstractNumId w:val="1"/>
  </w:num>
  <w:num w:numId="23">
    <w:abstractNumId w:val="5"/>
  </w:num>
  <w:num w:numId="24">
    <w:abstractNumId w:val="18"/>
  </w:num>
  <w:num w:numId="25">
    <w:abstractNumId w:val="10"/>
  </w:num>
  <w:num w:numId="26">
    <w:abstractNumId w:val="21"/>
  </w:num>
  <w:num w:numId="27">
    <w:abstractNumId w:val="31"/>
  </w:num>
  <w:num w:numId="28">
    <w:abstractNumId w:val="20"/>
  </w:num>
  <w:num w:numId="29">
    <w:abstractNumId w:val="28"/>
  </w:num>
  <w:num w:numId="30">
    <w:abstractNumId w:val="15"/>
  </w:num>
  <w:num w:numId="31">
    <w:abstractNumId w:val="0"/>
  </w:num>
  <w:num w:numId="32">
    <w:abstractNumId w:val="3"/>
  </w:num>
  <w:num w:numId="33">
    <w:abstractNumId w:val="35"/>
  </w:num>
  <w:num w:numId="34">
    <w:abstractNumId w:val="25"/>
  </w:num>
  <w:num w:numId="35">
    <w:abstractNumId w:val="4"/>
  </w:num>
  <w:num w:numId="36">
    <w:abstractNumId w:val="32"/>
  </w:num>
  <w:num w:numId="37">
    <w:abstractNumId w:val="30"/>
  </w:num>
  <w:num w:numId="38">
    <w:abstractNumId w:val="2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hyphenationZone w:val="425"/>
  <w:characterSpacingControl w:val="doNotCompress"/>
  <w:footnotePr>
    <w:footnote w:id="-1"/>
    <w:footnote w:id="0"/>
  </w:footnotePr>
  <w:endnotePr>
    <w:endnote w:id="-1"/>
    <w:endnote w:id="0"/>
  </w:endnotePr>
  <w:compat/>
  <w:rsids>
    <w:rsidRoot w:val="00B918DE"/>
    <w:rsid w:val="00010D14"/>
    <w:rsid w:val="000174C7"/>
    <w:rsid w:val="00030358"/>
    <w:rsid w:val="000422EF"/>
    <w:rsid w:val="000510D5"/>
    <w:rsid w:val="00126BD5"/>
    <w:rsid w:val="00170FC4"/>
    <w:rsid w:val="00176665"/>
    <w:rsid w:val="00183FCB"/>
    <w:rsid w:val="001A2768"/>
    <w:rsid w:val="001A4C8B"/>
    <w:rsid w:val="001A6696"/>
    <w:rsid w:val="001F4BFF"/>
    <w:rsid w:val="00255B26"/>
    <w:rsid w:val="00276843"/>
    <w:rsid w:val="002A4175"/>
    <w:rsid w:val="002C223A"/>
    <w:rsid w:val="002F5874"/>
    <w:rsid w:val="00322991"/>
    <w:rsid w:val="00324552"/>
    <w:rsid w:val="003462DF"/>
    <w:rsid w:val="00351B8E"/>
    <w:rsid w:val="00353950"/>
    <w:rsid w:val="00364413"/>
    <w:rsid w:val="00365070"/>
    <w:rsid w:val="00365873"/>
    <w:rsid w:val="003743A5"/>
    <w:rsid w:val="0038325C"/>
    <w:rsid w:val="003961D2"/>
    <w:rsid w:val="0039733B"/>
    <w:rsid w:val="003B0170"/>
    <w:rsid w:val="003B6BE9"/>
    <w:rsid w:val="004063D3"/>
    <w:rsid w:val="00407225"/>
    <w:rsid w:val="00415181"/>
    <w:rsid w:val="00484609"/>
    <w:rsid w:val="004D640A"/>
    <w:rsid w:val="004D782D"/>
    <w:rsid w:val="004F012E"/>
    <w:rsid w:val="005052EC"/>
    <w:rsid w:val="00505FC0"/>
    <w:rsid w:val="00533F8A"/>
    <w:rsid w:val="005920B9"/>
    <w:rsid w:val="00596D6B"/>
    <w:rsid w:val="005B7294"/>
    <w:rsid w:val="005F5E38"/>
    <w:rsid w:val="005F7E38"/>
    <w:rsid w:val="0061225F"/>
    <w:rsid w:val="00621776"/>
    <w:rsid w:val="00641B37"/>
    <w:rsid w:val="006817D2"/>
    <w:rsid w:val="0068746D"/>
    <w:rsid w:val="00692FCB"/>
    <w:rsid w:val="0069338A"/>
    <w:rsid w:val="006A6F9D"/>
    <w:rsid w:val="00707A10"/>
    <w:rsid w:val="00752D9C"/>
    <w:rsid w:val="00760DE4"/>
    <w:rsid w:val="00761019"/>
    <w:rsid w:val="0076379D"/>
    <w:rsid w:val="00764AC9"/>
    <w:rsid w:val="007A581C"/>
    <w:rsid w:val="007B58DE"/>
    <w:rsid w:val="007F2B9D"/>
    <w:rsid w:val="007F2C56"/>
    <w:rsid w:val="007F707C"/>
    <w:rsid w:val="00823E43"/>
    <w:rsid w:val="00890F1E"/>
    <w:rsid w:val="00892404"/>
    <w:rsid w:val="008A00E2"/>
    <w:rsid w:val="008C6956"/>
    <w:rsid w:val="008E3AA8"/>
    <w:rsid w:val="009248CC"/>
    <w:rsid w:val="00934610"/>
    <w:rsid w:val="00951FFB"/>
    <w:rsid w:val="00955D32"/>
    <w:rsid w:val="00972F29"/>
    <w:rsid w:val="00980A54"/>
    <w:rsid w:val="00995869"/>
    <w:rsid w:val="009F42F3"/>
    <w:rsid w:val="00A00BDF"/>
    <w:rsid w:val="00A206EF"/>
    <w:rsid w:val="00A22ADC"/>
    <w:rsid w:val="00A70BD4"/>
    <w:rsid w:val="00A856CC"/>
    <w:rsid w:val="00AA6D5E"/>
    <w:rsid w:val="00AA7CF7"/>
    <w:rsid w:val="00AB0866"/>
    <w:rsid w:val="00AC3968"/>
    <w:rsid w:val="00AF2AFF"/>
    <w:rsid w:val="00AF3499"/>
    <w:rsid w:val="00B158FA"/>
    <w:rsid w:val="00B42AEA"/>
    <w:rsid w:val="00B918DE"/>
    <w:rsid w:val="00B96E4D"/>
    <w:rsid w:val="00BB22CD"/>
    <w:rsid w:val="00BC0BD1"/>
    <w:rsid w:val="00BD0A5F"/>
    <w:rsid w:val="00BD12A3"/>
    <w:rsid w:val="00C35670"/>
    <w:rsid w:val="00C43EA2"/>
    <w:rsid w:val="00C6485A"/>
    <w:rsid w:val="00C8132D"/>
    <w:rsid w:val="00C92687"/>
    <w:rsid w:val="00CB1151"/>
    <w:rsid w:val="00CB76F0"/>
    <w:rsid w:val="00D172EA"/>
    <w:rsid w:val="00D2459A"/>
    <w:rsid w:val="00D571EB"/>
    <w:rsid w:val="00D8775D"/>
    <w:rsid w:val="00DF418B"/>
    <w:rsid w:val="00E16A4B"/>
    <w:rsid w:val="00E67F5F"/>
    <w:rsid w:val="00E918C5"/>
    <w:rsid w:val="00E92649"/>
    <w:rsid w:val="00E9696A"/>
    <w:rsid w:val="00ED5133"/>
    <w:rsid w:val="00EF3D07"/>
    <w:rsid w:val="00F14D7C"/>
    <w:rsid w:val="00F423CC"/>
    <w:rsid w:val="00FA4509"/>
    <w:rsid w:val="00FA561A"/>
    <w:rsid w:val="00FF4D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8DE"/>
    <w:pPr>
      <w:bidi/>
    </w:pPr>
    <w:rPr>
      <w:rFonts w:ascii="Calibri" w:eastAsia="Times New Roman" w:hAnsi="Calibri" w:cs="Arial"/>
      <w:lang w:val="en-US"/>
    </w:rPr>
  </w:style>
  <w:style w:type="paragraph" w:styleId="1">
    <w:name w:val="heading 1"/>
    <w:basedOn w:val="a"/>
    <w:next w:val="a"/>
    <w:link w:val="1Char"/>
    <w:qFormat/>
    <w:rsid w:val="00B918DE"/>
    <w:pPr>
      <w:keepNext/>
      <w:spacing w:after="0" w:line="240" w:lineRule="auto"/>
      <w:outlineLvl w:val="0"/>
    </w:pPr>
    <w:rPr>
      <w:rFonts w:ascii="Times New Roman" w:hAnsi="Times New Roman" w:cs="Simplified Arabic"/>
      <w:sz w:val="32"/>
      <w:szCs w:val="32"/>
    </w:rPr>
  </w:style>
  <w:style w:type="paragraph" w:styleId="2">
    <w:name w:val="heading 2"/>
    <w:basedOn w:val="a"/>
    <w:next w:val="a"/>
    <w:link w:val="2Char"/>
    <w:qFormat/>
    <w:rsid w:val="00B918DE"/>
    <w:pPr>
      <w:keepNext/>
      <w:spacing w:after="0" w:line="240" w:lineRule="auto"/>
      <w:jc w:val="lowKashida"/>
      <w:outlineLvl w:val="1"/>
    </w:pPr>
    <w:rPr>
      <w:rFonts w:ascii="Times New Roman" w:hAnsi="Times New Roman" w:cs="Simplified Arabic"/>
      <w:sz w:val="32"/>
      <w:szCs w:val="32"/>
    </w:rPr>
  </w:style>
  <w:style w:type="paragraph" w:styleId="3">
    <w:name w:val="heading 3"/>
    <w:basedOn w:val="a"/>
    <w:next w:val="a"/>
    <w:link w:val="3Char"/>
    <w:qFormat/>
    <w:rsid w:val="00B918DE"/>
    <w:pPr>
      <w:keepNext/>
      <w:spacing w:after="0" w:line="240" w:lineRule="auto"/>
      <w:jc w:val="center"/>
      <w:outlineLvl w:val="2"/>
    </w:pPr>
    <w:rPr>
      <w:rFonts w:ascii="Times New Roman" w:hAnsi="Times New Roman" w:cs="Simplified Arabic"/>
      <w:sz w:val="36"/>
      <w:szCs w:val="36"/>
    </w:rPr>
  </w:style>
  <w:style w:type="paragraph" w:styleId="4">
    <w:name w:val="heading 4"/>
    <w:basedOn w:val="a"/>
    <w:next w:val="a"/>
    <w:link w:val="4Char"/>
    <w:qFormat/>
    <w:rsid w:val="00B918DE"/>
    <w:pPr>
      <w:keepNext/>
      <w:spacing w:after="0" w:line="240" w:lineRule="auto"/>
      <w:jc w:val="center"/>
      <w:outlineLvl w:val="3"/>
    </w:pPr>
    <w:rPr>
      <w:rFonts w:ascii="Times New Roman" w:hAnsi="Times New Roman" w:cs="Simplified Arabic"/>
      <w:b/>
      <w:bCs/>
      <w:sz w:val="32"/>
      <w:szCs w:val="32"/>
      <w:lang w:eastAsia="ar-SA" w:bidi="he-IL"/>
    </w:rPr>
  </w:style>
  <w:style w:type="paragraph" w:styleId="5">
    <w:name w:val="heading 5"/>
    <w:basedOn w:val="a"/>
    <w:next w:val="a"/>
    <w:link w:val="5Char"/>
    <w:qFormat/>
    <w:rsid w:val="00B918DE"/>
    <w:pPr>
      <w:keepNext/>
      <w:spacing w:after="0" w:line="240" w:lineRule="auto"/>
      <w:jc w:val="center"/>
      <w:outlineLvl w:val="4"/>
    </w:pPr>
    <w:rPr>
      <w:rFonts w:ascii="Times New Roman" w:hAnsi="Times New Roman" w:cs="Simplified Arabic"/>
      <w:sz w:val="32"/>
      <w:szCs w:val="32"/>
    </w:rPr>
  </w:style>
  <w:style w:type="paragraph" w:styleId="6">
    <w:name w:val="heading 6"/>
    <w:basedOn w:val="a"/>
    <w:next w:val="a"/>
    <w:link w:val="6Char"/>
    <w:qFormat/>
    <w:rsid w:val="00B918DE"/>
    <w:pPr>
      <w:keepNext/>
      <w:spacing w:after="0" w:line="240" w:lineRule="auto"/>
      <w:jc w:val="lowKashida"/>
      <w:outlineLvl w:val="5"/>
    </w:pPr>
    <w:rPr>
      <w:rFonts w:ascii="Times New Roman" w:hAnsi="Times New Roman" w:cs="Simplified Arabic"/>
      <w:sz w:val="28"/>
      <w:szCs w:val="28"/>
      <w:lang w:eastAsia="ar-SA"/>
    </w:rPr>
  </w:style>
  <w:style w:type="paragraph" w:styleId="7">
    <w:name w:val="heading 7"/>
    <w:basedOn w:val="a"/>
    <w:next w:val="a"/>
    <w:link w:val="7Char"/>
    <w:qFormat/>
    <w:rsid w:val="00B918DE"/>
    <w:pPr>
      <w:keepNext/>
      <w:spacing w:after="0" w:line="240" w:lineRule="auto"/>
      <w:jc w:val="center"/>
      <w:outlineLvl w:val="6"/>
    </w:pPr>
    <w:rPr>
      <w:rFonts w:ascii="Times New Roman" w:hAnsi="Times New Roman" w:cs="Simplified Arabic"/>
      <w:b/>
      <w:bCs/>
      <w:sz w:val="32"/>
      <w:szCs w:val="28"/>
      <w:lang w:eastAsia="ar-SA"/>
    </w:rPr>
  </w:style>
  <w:style w:type="paragraph" w:styleId="8">
    <w:name w:val="heading 8"/>
    <w:basedOn w:val="a"/>
    <w:next w:val="a"/>
    <w:link w:val="8Char"/>
    <w:qFormat/>
    <w:rsid w:val="00B918DE"/>
    <w:pPr>
      <w:keepNext/>
      <w:spacing w:after="0" w:line="240" w:lineRule="auto"/>
      <w:jc w:val="center"/>
      <w:outlineLvl w:val="7"/>
    </w:pPr>
    <w:rPr>
      <w:rFonts w:ascii="Times New Roman" w:hAnsi="Times New Roman" w:cs="Simplified Arabic"/>
      <w:b/>
      <w:bCs/>
      <w:sz w:val="32"/>
      <w:szCs w:val="30"/>
    </w:rPr>
  </w:style>
  <w:style w:type="paragraph" w:styleId="9">
    <w:name w:val="heading 9"/>
    <w:basedOn w:val="a"/>
    <w:next w:val="a"/>
    <w:link w:val="9Char"/>
    <w:qFormat/>
    <w:rsid w:val="00B918DE"/>
    <w:pPr>
      <w:keepNext/>
      <w:spacing w:after="0" w:line="240" w:lineRule="auto"/>
      <w:jc w:val="center"/>
      <w:outlineLvl w:val="8"/>
    </w:pPr>
    <w:rPr>
      <w:rFonts w:ascii="Times New Roman" w:hAnsi="Times New Roman" w:cs="Simplified Arabic"/>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B918DE"/>
    <w:rPr>
      <w:rFonts w:ascii="Times New Roman" w:eastAsia="Times New Roman" w:hAnsi="Times New Roman" w:cs="Simplified Arabic"/>
      <w:sz w:val="32"/>
      <w:szCs w:val="32"/>
      <w:lang w:val="en-US"/>
    </w:rPr>
  </w:style>
  <w:style w:type="character" w:customStyle="1" w:styleId="2Char">
    <w:name w:val="عنوان 2 Char"/>
    <w:basedOn w:val="a0"/>
    <w:link w:val="2"/>
    <w:rsid w:val="00B918DE"/>
    <w:rPr>
      <w:rFonts w:ascii="Times New Roman" w:eastAsia="Times New Roman" w:hAnsi="Times New Roman" w:cs="Simplified Arabic"/>
      <w:sz w:val="32"/>
      <w:szCs w:val="32"/>
      <w:lang w:val="en-US"/>
    </w:rPr>
  </w:style>
  <w:style w:type="character" w:customStyle="1" w:styleId="3Char">
    <w:name w:val="عنوان 3 Char"/>
    <w:basedOn w:val="a0"/>
    <w:link w:val="3"/>
    <w:rsid w:val="00B918DE"/>
    <w:rPr>
      <w:rFonts w:ascii="Times New Roman" w:eastAsia="Times New Roman" w:hAnsi="Times New Roman" w:cs="Simplified Arabic"/>
      <w:sz w:val="36"/>
      <w:szCs w:val="36"/>
      <w:lang w:val="en-US"/>
    </w:rPr>
  </w:style>
  <w:style w:type="character" w:customStyle="1" w:styleId="4Char">
    <w:name w:val="عنوان 4 Char"/>
    <w:basedOn w:val="a0"/>
    <w:link w:val="4"/>
    <w:rsid w:val="00B918DE"/>
    <w:rPr>
      <w:rFonts w:ascii="Times New Roman" w:eastAsia="Times New Roman" w:hAnsi="Times New Roman" w:cs="Simplified Arabic"/>
      <w:b/>
      <w:bCs/>
      <w:sz w:val="32"/>
      <w:szCs w:val="32"/>
      <w:lang w:val="en-US" w:eastAsia="ar-SA" w:bidi="he-IL"/>
    </w:rPr>
  </w:style>
  <w:style w:type="character" w:customStyle="1" w:styleId="5Char">
    <w:name w:val="عنوان 5 Char"/>
    <w:basedOn w:val="a0"/>
    <w:link w:val="5"/>
    <w:rsid w:val="00B918DE"/>
    <w:rPr>
      <w:rFonts w:ascii="Times New Roman" w:eastAsia="Times New Roman" w:hAnsi="Times New Roman" w:cs="Simplified Arabic"/>
      <w:sz w:val="32"/>
      <w:szCs w:val="32"/>
      <w:lang w:val="en-US"/>
    </w:rPr>
  </w:style>
  <w:style w:type="character" w:customStyle="1" w:styleId="6Char">
    <w:name w:val="عنوان 6 Char"/>
    <w:basedOn w:val="a0"/>
    <w:link w:val="6"/>
    <w:rsid w:val="00B918DE"/>
    <w:rPr>
      <w:rFonts w:ascii="Times New Roman" w:eastAsia="Times New Roman" w:hAnsi="Times New Roman" w:cs="Simplified Arabic"/>
      <w:sz w:val="28"/>
      <w:szCs w:val="28"/>
      <w:lang w:val="en-US" w:eastAsia="ar-SA"/>
    </w:rPr>
  </w:style>
  <w:style w:type="character" w:customStyle="1" w:styleId="7Char">
    <w:name w:val="عنوان 7 Char"/>
    <w:basedOn w:val="a0"/>
    <w:link w:val="7"/>
    <w:rsid w:val="00B918DE"/>
    <w:rPr>
      <w:rFonts w:ascii="Times New Roman" w:eastAsia="Times New Roman" w:hAnsi="Times New Roman" w:cs="Simplified Arabic"/>
      <w:b/>
      <w:bCs/>
      <w:sz w:val="32"/>
      <w:szCs w:val="28"/>
      <w:lang w:val="en-US" w:eastAsia="ar-SA"/>
    </w:rPr>
  </w:style>
  <w:style w:type="character" w:customStyle="1" w:styleId="8Char">
    <w:name w:val="عنوان 8 Char"/>
    <w:basedOn w:val="a0"/>
    <w:link w:val="8"/>
    <w:rsid w:val="00B918DE"/>
    <w:rPr>
      <w:rFonts w:ascii="Times New Roman" w:eastAsia="Times New Roman" w:hAnsi="Times New Roman" w:cs="Simplified Arabic"/>
      <w:b/>
      <w:bCs/>
      <w:sz w:val="32"/>
      <w:szCs w:val="30"/>
      <w:lang w:val="en-US"/>
    </w:rPr>
  </w:style>
  <w:style w:type="character" w:customStyle="1" w:styleId="9Char">
    <w:name w:val="عنوان 9 Char"/>
    <w:basedOn w:val="a0"/>
    <w:link w:val="9"/>
    <w:rsid w:val="00B918DE"/>
    <w:rPr>
      <w:rFonts w:ascii="Times New Roman" w:eastAsia="Times New Roman" w:hAnsi="Times New Roman" w:cs="Simplified Arabic"/>
      <w:b/>
      <w:bCs/>
      <w:sz w:val="32"/>
      <w:szCs w:val="32"/>
      <w:lang w:val="en-US"/>
    </w:rPr>
  </w:style>
  <w:style w:type="paragraph" w:styleId="a3">
    <w:name w:val="List Paragraph"/>
    <w:basedOn w:val="a"/>
    <w:uiPriority w:val="34"/>
    <w:qFormat/>
    <w:rsid w:val="00B918DE"/>
    <w:pPr>
      <w:ind w:left="720"/>
      <w:contextualSpacing/>
    </w:pPr>
    <w:rPr>
      <w:rFonts w:eastAsia="Calibri"/>
    </w:rPr>
  </w:style>
  <w:style w:type="table" w:styleId="a4">
    <w:name w:val="Table Grid"/>
    <w:basedOn w:val="a1"/>
    <w:uiPriority w:val="59"/>
    <w:rsid w:val="00B918DE"/>
    <w:pPr>
      <w:bidi/>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Char"/>
    <w:rsid w:val="00B918DE"/>
    <w:pPr>
      <w:spacing w:after="0" w:line="240" w:lineRule="auto"/>
    </w:pPr>
    <w:rPr>
      <w:rFonts w:ascii="Times New Roman" w:hAnsi="Times New Roman" w:cs="Times New Roman"/>
      <w:sz w:val="20"/>
      <w:szCs w:val="20"/>
    </w:rPr>
  </w:style>
  <w:style w:type="character" w:customStyle="1" w:styleId="Char">
    <w:name w:val="نص حاشية سفلية Char"/>
    <w:basedOn w:val="a0"/>
    <w:link w:val="a5"/>
    <w:rsid w:val="00B918DE"/>
    <w:rPr>
      <w:rFonts w:ascii="Times New Roman" w:eastAsia="Times New Roman" w:hAnsi="Times New Roman" w:cs="Times New Roman"/>
      <w:sz w:val="20"/>
      <w:szCs w:val="20"/>
      <w:lang w:val="en-US"/>
    </w:rPr>
  </w:style>
  <w:style w:type="paragraph" w:styleId="a6">
    <w:name w:val="footer"/>
    <w:basedOn w:val="a"/>
    <w:link w:val="Char0"/>
    <w:uiPriority w:val="99"/>
    <w:rsid w:val="00B918DE"/>
    <w:pPr>
      <w:tabs>
        <w:tab w:val="center" w:pos="4153"/>
        <w:tab w:val="right" w:pos="8306"/>
      </w:tabs>
      <w:spacing w:after="0" w:line="240" w:lineRule="auto"/>
    </w:pPr>
    <w:rPr>
      <w:rFonts w:ascii="Times New Roman" w:hAnsi="Times New Roman" w:cs="Times New Roman"/>
      <w:sz w:val="24"/>
      <w:szCs w:val="24"/>
    </w:rPr>
  </w:style>
  <w:style w:type="character" w:customStyle="1" w:styleId="Char0">
    <w:name w:val="تذييل صفحة Char"/>
    <w:basedOn w:val="a0"/>
    <w:link w:val="a6"/>
    <w:uiPriority w:val="99"/>
    <w:rsid w:val="00B918DE"/>
    <w:rPr>
      <w:rFonts w:ascii="Times New Roman" w:eastAsia="Times New Roman" w:hAnsi="Times New Roman" w:cs="Times New Roman"/>
      <w:sz w:val="24"/>
      <w:szCs w:val="24"/>
      <w:lang w:val="en-US"/>
    </w:rPr>
  </w:style>
  <w:style w:type="character" w:styleId="a7">
    <w:name w:val="page number"/>
    <w:basedOn w:val="a0"/>
    <w:rsid w:val="00B918DE"/>
  </w:style>
  <w:style w:type="paragraph" w:styleId="a8">
    <w:name w:val="header"/>
    <w:basedOn w:val="a"/>
    <w:link w:val="Char1"/>
    <w:rsid w:val="00B918DE"/>
    <w:pPr>
      <w:tabs>
        <w:tab w:val="center" w:pos="4153"/>
        <w:tab w:val="right" w:pos="8306"/>
      </w:tabs>
      <w:spacing w:after="0" w:line="240" w:lineRule="auto"/>
    </w:pPr>
    <w:rPr>
      <w:rFonts w:ascii="Times New Roman" w:hAnsi="Times New Roman" w:cs="Times New Roman"/>
      <w:sz w:val="24"/>
      <w:szCs w:val="24"/>
    </w:rPr>
  </w:style>
  <w:style w:type="character" w:customStyle="1" w:styleId="Char1">
    <w:name w:val="رأس صفحة Char"/>
    <w:basedOn w:val="a0"/>
    <w:link w:val="a8"/>
    <w:rsid w:val="00B918DE"/>
    <w:rPr>
      <w:rFonts w:ascii="Times New Roman" w:eastAsia="Times New Roman" w:hAnsi="Times New Roman" w:cs="Times New Roman"/>
      <w:sz w:val="24"/>
      <w:szCs w:val="24"/>
      <w:lang w:val="en-US"/>
    </w:rPr>
  </w:style>
  <w:style w:type="paragraph" w:styleId="a9">
    <w:name w:val="Body Text"/>
    <w:basedOn w:val="a"/>
    <w:link w:val="Char2"/>
    <w:rsid w:val="00B918DE"/>
    <w:pPr>
      <w:spacing w:after="0" w:line="240" w:lineRule="auto"/>
      <w:jc w:val="lowKashida"/>
    </w:pPr>
    <w:rPr>
      <w:rFonts w:ascii="Times New Roman" w:hAnsi="Times New Roman" w:cs="Simplified Arabic"/>
      <w:sz w:val="32"/>
      <w:szCs w:val="32"/>
      <w:lang w:eastAsia="ar-SA"/>
    </w:rPr>
  </w:style>
  <w:style w:type="character" w:customStyle="1" w:styleId="Char2">
    <w:name w:val="نص أساسي Char"/>
    <w:basedOn w:val="a0"/>
    <w:link w:val="a9"/>
    <w:rsid w:val="00B918DE"/>
    <w:rPr>
      <w:rFonts w:ascii="Times New Roman" w:eastAsia="Times New Roman" w:hAnsi="Times New Roman" w:cs="Simplified Arabic"/>
      <w:sz w:val="32"/>
      <w:szCs w:val="32"/>
      <w:lang w:val="en-US" w:eastAsia="ar-SA"/>
    </w:rPr>
  </w:style>
  <w:style w:type="paragraph" w:styleId="20">
    <w:name w:val="Body Text 2"/>
    <w:basedOn w:val="a"/>
    <w:link w:val="2Char0"/>
    <w:rsid w:val="00B918DE"/>
    <w:pPr>
      <w:spacing w:after="120" w:line="480" w:lineRule="auto"/>
    </w:pPr>
    <w:rPr>
      <w:rFonts w:ascii="Times New Roman" w:hAnsi="Times New Roman" w:cs="Times New Roman"/>
      <w:sz w:val="24"/>
      <w:szCs w:val="24"/>
    </w:rPr>
  </w:style>
  <w:style w:type="character" w:customStyle="1" w:styleId="2Char0">
    <w:name w:val="نص أساسي 2 Char"/>
    <w:basedOn w:val="a0"/>
    <w:link w:val="20"/>
    <w:rsid w:val="00B918DE"/>
    <w:rPr>
      <w:rFonts w:ascii="Times New Roman" w:eastAsia="Times New Roman" w:hAnsi="Times New Roman" w:cs="Times New Roman"/>
      <w:sz w:val="24"/>
      <w:szCs w:val="24"/>
      <w:lang w:val="en-US"/>
    </w:rPr>
  </w:style>
  <w:style w:type="paragraph" w:styleId="30">
    <w:name w:val="Body Text 3"/>
    <w:basedOn w:val="a"/>
    <w:link w:val="3Char0"/>
    <w:rsid w:val="00B918DE"/>
    <w:pPr>
      <w:spacing w:after="0" w:line="240" w:lineRule="auto"/>
      <w:jc w:val="lowKashida"/>
    </w:pPr>
    <w:rPr>
      <w:rFonts w:ascii="Times New Roman" w:hAnsi="Times New Roman" w:cs="Traditional Arabic"/>
      <w:i/>
      <w:iCs/>
      <w:sz w:val="40"/>
      <w:szCs w:val="40"/>
      <w:lang w:eastAsia="ar-SA"/>
    </w:rPr>
  </w:style>
  <w:style w:type="character" w:customStyle="1" w:styleId="3Char0">
    <w:name w:val="نص أساسي 3 Char"/>
    <w:basedOn w:val="a0"/>
    <w:link w:val="30"/>
    <w:rsid w:val="00B918DE"/>
    <w:rPr>
      <w:rFonts w:ascii="Times New Roman" w:eastAsia="Times New Roman" w:hAnsi="Times New Roman" w:cs="Traditional Arabic"/>
      <w:i/>
      <w:iCs/>
      <w:sz w:val="40"/>
      <w:szCs w:val="40"/>
      <w:lang w:val="en-US" w:eastAsia="ar-SA"/>
    </w:rPr>
  </w:style>
  <w:style w:type="paragraph" w:styleId="aa">
    <w:name w:val="Body Text Indent"/>
    <w:basedOn w:val="a"/>
    <w:link w:val="Char3"/>
    <w:rsid w:val="00B918DE"/>
    <w:pPr>
      <w:spacing w:after="120" w:line="240" w:lineRule="auto"/>
      <w:ind w:left="360"/>
    </w:pPr>
    <w:rPr>
      <w:rFonts w:ascii="Times New Roman" w:hAnsi="Times New Roman" w:cs="Times New Roman"/>
      <w:sz w:val="24"/>
      <w:szCs w:val="24"/>
      <w:lang w:eastAsia="ar-SA"/>
    </w:rPr>
  </w:style>
  <w:style w:type="character" w:customStyle="1" w:styleId="Char3">
    <w:name w:val="نص أساسي بمسافة بادئة Char"/>
    <w:basedOn w:val="a0"/>
    <w:link w:val="aa"/>
    <w:rsid w:val="00B918DE"/>
    <w:rPr>
      <w:rFonts w:ascii="Times New Roman" w:eastAsia="Times New Roman" w:hAnsi="Times New Roman" w:cs="Times New Roman"/>
      <w:sz w:val="24"/>
      <w:szCs w:val="24"/>
      <w:lang w:val="en-US" w:eastAsia="ar-SA"/>
    </w:rPr>
  </w:style>
  <w:style w:type="paragraph" w:styleId="ab">
    <w:name w:val="Title"/>
    <w:basedOn w:val="a"/>
    <w:link w:val="Char4"/>
    <w:qFormat/>
    <w:rsid w:val="00B918DE"/>
    <w:pPr>
      <w:spacing w:after="0" w:line="240" w:lineRule="auto"/>
      <w:jc w:val="center"/>
    </w:pPr>
    <w:rPr>
      <w:rFonts w:ascii="Times New Roman" w:hAnsi="Times New Roman" w:cs="Times New Roman"/>
      <w:sz w:val="36"/>
      <w:szCs w:val="36"/>
      <w:lang w:eastAsia="ar-SA"/>
    </w:rPr>
  </w:style>
  <w:style w:type="character" w:customStyle="1" w:styleId="Char4">
    <w:name w:val="العنوان Char"/>
    <w:basedOn w:val="a0"/>
    <w:link w:val="ab"/>
    <w:rsid w:val="00B918DE"/>
    <w:rPr>
      <w:rFonts w:ascii="Times New Roman" w:eastAsia="Times New Roman" w:hAnsi="Times New Roman" w:cs="Times New Roman"/>
      <w:sz w:val="36"/>
      <w:szCs w:val="36"/>
      <w:lang w:val="en-US" w:eastAsia="ar-SA"/>
    </w:rPr>
  </w:style>
  <w:style w:type="paragraph" w:styleId="ac">
    <w:name w:val="Subtitle"/>
    <w:basedOn w:val="a"/>
    <w:link w:val="Char5"/>
    <w:qFormat/>
    <w:rsid w:val="00B918DE"/>
    <w:pPr>
      <w:spacing w:after="0" w:line="240" w:lineRule="auto"/>
      <w:jc w:val="center"/>
    </w:pPr>
    <w:rPr>
      <w:rFonts w:ascii="Times New Roman" w:hAnsi="Times New Roman" w:cs="Times New Roman"/>
      <w:b/>
      <w:bCs/>
      <w:sz w:val="48"/>
      <w:szCs w:val="48"/>
      <w:lang w:eastAsia="ar-SA"/>
    </w:rPr>
  </w:style>
  <w:style w:type="character" w:customStyle="1" w:styleId="Char5">
    <w:name w:val="عنوان فرعي Char"/>
    <w:basedOn w:val="a0"/>
    <w:link w:val="ac"/>
    <w:rsid w:val="00B918DE"/>
    <w:rPr>
      <w:rFonts w:ascii="Times New Roman" w:eastAsia="Times New Roman" w:hAnsi="Times New Roman" w:cs="Times New Roman"/>
      <w:b/>
      <w:bCs/>
      <w:sz w:val="48"/>
      <w:szCs w:val="48"/>
      <w:lang w:val="en-US" w:eastAsia="ar-SA"/>
    </w:rPr>
  </w:style>
  <w:style w:type="character" w:styleId="ad">
    <w:name w:val="Emphasis"/>
    <w:basedOn w:val="a0"/>
    <w:qFormat/>
    <w:rsid w:val="00B918DE"/>
    <w:rPr>
      <w:i/>
      <w:iCs/>
    </w:rPr>
  </w:style>
  <w:style w:type="paragraph" w:styleId="21">
    <w:name w:val="Body Text Indent 2"/>
    <w:basedOn w:val="a"/>
    <w:link w:val="2Char1"/>
    <w:rsid w:val="00B918DE"/>
    <w:pPr>
      <w:spacing w:beforeLines="120" w:after="0" w:line="240" w:lineRule="auto"/>
      <w:ind w:hanging="11"/>
      <w:jc w:val="lowKashida"/>
    </w:pPr>
    <w:rPr>
      <w:rFonts w:ascii="Times New Roman" w:hAnsi="Times New Roman" w:cs="Simplified Arabic"/>
    </w:rPr>
  </w:style>
  <w:style w:type="character" w:customStyle="1" w:styleId="2Char1">
    <w:name w:val="نص أساسي بمسافة بادئة 2 Char"/>
    <w:basedOn w:val="a0"/>
    <w:link w:val="21"/>
    <w:rsid w:val="00B918DE"/>
    <w:rPr>
      <w:rFonts w:ascii="Times New Roman" w:eastAsia="Times New Roman" w:hAnsi="Times New Roman" w:cs="Simplified Arabic"/>
      <w:lang w:val="en-US"/>
    </w:rPr>
  </w:style>
  <w:style w:type="paragraph" w:styleId="31">
    <w:name w:val="Body Text Indent 3"/>
    <w:basedOn w:val="a"/>
    <w:link w:val="3Char1"/>
    <w:rsid w:val="00B918DE"/>
    <w:pPr>
      <w:spacing w:before="120" w:after="0" w:line="240" w:lineRule="auto"/>
      <w:ind w:left="-11"/>
      <w:jc w:val="lowKashida"/>
    </w:pPr>
    <w:rPr>
      <w:rFonts w:ascii="Times New Roman" w:hAnsi="Times New Roman" w:cs="Simplified Arabic"/>
    </w:rPr>
  </w:style>
  <w:style w:type="character" w:customStyle="1" w:styleId="3Char1">
    <w:name w:val="نص أساسي بمسافة بادئة 3 Char"/>
    <w:basedOn w:val="a0"/>
    <w:link w:val="31"/>
    <w:rsid w:val="00B918DE"/>
    <w:rPr>
      <w:rFonts w:ascii="Times New Roman" w:eastAsia="Times New Roman" w:hAnsi="Times New Roman" w:cs="Simplified Arabic"/>
      <w:lang w:val="en-US"/>
    </w:rPr>
  </w:style>
  <w:style w:type="character" w:customStyle="1" w:styleId="Char6">
    <w:name w:val="نص تعليق Char"/>
    <w:basedOn w:val="a0"/>
    <w:link w:val="ae"/>
    <w:semiHidden/>
    <w:rsid w:val="00B918DE"/>
    <w:rPr>
      <w:rFonts w:ascii="Times New Roman" w:hAnsi="Times New Roman" w:cs="Times New Roman"/>
      <w:lang w:val="en-US" w:eastAsia="ar-SA"/>
    </w:rPr>
  </w:style>
  <w:style w:type="paragraph" w:styleId="ae">
    <w:name w:val="annotation text"/>
    <w:basedOn w:val="a"/>
    <w:link w:val="Char6"/>
    <w:semiHidden/>
    <w:rsid w:val="00B918DE"/>
    <w:pPr>
      <w:spacing w:after="0" w:line="240" w:lineRule="auto"/>
      <w:jc w:val="right"/>
    </w:pPr>
    <w:rPr>
      <w:rFonts w:ascii="Times New Roman" w:eastAsiaTheme="minorHAnsi" w:hAnsi="Times New Roman" w:cs="Times New Roman"/>
      <w:lang w:eastAsia="ar-SA"/>
    </w:rPr>
  </w:style>
  <w:style w:type="character" w:customStyle="1" w:styleId="Char10">
    <w:name w:val="نص تعليق Char1"/>
    <w:basedOn w:val="a0"/>
    <w:link w:val="ae"/>
    <w:uiPriority w:val="99"/>
    <w:semiHidden/>
    <w:rsid w:val="00B918DE"/>
    <w:rPr>
      <w:rFonts w:ascii="Calibri" w:eastAsia="Times New Roman" w:hAnsi="Calibri" w:cs="Arial"/>
      <w:sz w:val="20"/>
      <w:szCs w:val="20"/>
      <w:lang w:val="en-US"/>
    </w:rPr>
  </w:style>
  <w:style w:type="character" w:customStyle="1" w:styleId="Char7">
    <w:name w:val="خريطة مستند Char"/>
    <w:basedOn w:val="a0"/>
    <w:link w:val="af"/>
    <w:semiHidden/>
    <w:rsid w:val="00B918DE"/>
    <w:rPr>
      <w:rFonts w:ascii="Tahoma" w:hAnsi="Tahoma" w:cs="Tahoma"/>
      <w:shd w:val="clear" w:color="auto" w:fill="000080"/>
      <w:lang w:val="en-US"/>
    </w:rPr>
  </w:style>
  <w:style w:type="paragraph" w:styleId="af">
    <w:name w:val="Document Map"/>
    <w:basedOn w:val="a"/>
    <w:link w:val="Char7"/>
    <w:semiHidden/>
    <w:rsid w:val="00B918DE"/>
    <w:pPr>
      <w:shd w:val="clear" w:color="auto" w:fill="000080"/>
      <w:spacing w:after="0" w:line="240" w:lineRule="auto"/>
    </w:pPr>
    <w:rPr>
      <w:rFonts w:ascii="Tahoma" w:eastAsiaTheme="minorHAnsi" w:hAnsi="Tahoma" w:cs="Tahoma"/>
    </w:rPr>
  </w:style>
  <w:style w:type="character" w:customStyle="1" w:styleId="Char11">
    <w:name w:val="خريطة مستند Char1"/>
    <w:basedOn w:val="a0"/>
    <w:link w:val="af"/>
    <w:uiPriority w:val="99"/>
    <w:semiHidden/>
    <w:rsid w:val="00B918DE"/>
    <w:rPr>
      <w:rFonts w:ascii="Tahoma" w:eastAsia="Times New Roman" w:hAnsi="Tahoma" w:cs="Tahoma"/>
      <w:sz w:val="16"/>
      <w:szCs w:val="16"/>
      <w:lang w:val="en-US"/>
    </w:rPr>
  </w:style>
  <w:style w:type="paragraph" w:customStyle="1" w:styleId="10">
    <w:name w:val="بلا تباعد1"/>
    <w:uiPriority w:val="99"/>
    <w:rsid w:val="00B918DE"/>
    <w:pPr>
      <w:bidi/>
      <w:spacing w:after="0" w:line="240" w:lineRule="auto"/>
    </w:pPr>
    <w:rPr>
      <w:rFonts w:ascii="Calibri" w:eastAsia="Times New Roman" w:hAnsi="Calibri" w:cs="Arial"/>
      <w:lang w:val="en-US"/>
    </w:rPr>
  </w:style>
  <w:style w:type="character" w:customStyle="1" w:styleId="apple-converted-space">
    <w:name w:val="apple-converted-space"/>
    <w:basedOn w:val="a0"/>
    <w:rsid w:val="00B918DE"/>
  </w:style>
  <w:style w:type="paragraph" w:styleId="af0">
    <w:name w:val="Normal (Web)"/>
    <w:basedOn w:val="a"/>
    <w:rsid w:val="00B918DE"/>
    <w:pPr>
      <w:bidi w:val="0"/>
      <w:spacing w:before="100" w:beforeAutospacing="1" w:after="100" w:afterAutospacing="1" w:line="240" w:lineRule="auto"/>
    </w:pPr>
    <w:rPr>
      <w:rFonts w:ascii="Times New Roman" w:hAnsi="Times New Roman" w:cs="Times New Roman"/>
      <w:sz w:val="24"/>
      <w:szCs w:val="24"/>
    </w:rPr>
  </w:style>
  <w:style w:type="paragraph" w:styleId="af1">
    <w:name w:val="Plain Text"/>
    <w:basedOn w:val="a"/>
    <w:link w:val="Char8"/>
    <w:rsid w:val="00B918DE"/>
    <w:pPr>
      <w:spacing w:after="0" w:line="240" w:lineRule="auto"/>
    </w:pPr>
    <w:rPr>
      <w:rFonts w:ascii="Courier New" w:hAnsi="Courier New" w:cs="Courier New"/>
      <w:sz w:val="20"/>
      <w:szCs w:val="20"/>
      <w:lang w:bidi="ar-SY"/>
    </w:rPr>
  </w:style>
  <w:style w:type="character" w:customStyle="1" w:styleId="Char8">
    <w:name w:val="نص عادي Char"/>
    <w:basedOn w:val="a0"/>
    <w:link w:val="af1"/>
    <w:rsid w:val="00B918DE"/>
    <w:rPr>
      <w:rFonts w:ascii="Courier New" w:eastAsia="Times New Roman" w:hAnsi="Courier New" w:cs="Courier New"/>
      <w:sz w:val="20"/>
      <w:szCs w:val="20"/>
      <w:lang w:val="en-US" w:bidi="ar-SY"/>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19052-716B-4B47-A8F9-226FE80D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55</Pages>
  <Words>12265</Words>
  <Characters>69914</Characters>
  <Application>Microsoft Office Word</Application>
  <DocSecurity>0</DocSecurity>
  <Lines>582</Lines>
  <Paragraphs>164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82015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Hikmat</dc:creator>
  <cp:lastModifiedBy>Eng. M.A</cp:lastModifiedBy>
  <cp:revision>17</cp:revision>
  <dcterms:created xsi:type="dcterms:W3CDTF">2019-01-13T21:22:00Z</dcterms:created>
  <dcterms:modified xsi:type="dcterms:W3CDTF">2019-01-29T00:58:00Z</dcterms:modified>
</cp:coreProperties>
</file>